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horzAnchor="page" w:tblpXSpec="center" w:tblpY="450"/>
        <w:tblW w:w="6436" w:type="pct"/>
        <w:tblCellMar>
          <w:left w:w="0" w:type="dxa"/>
          <w:right w:w="0" w:type="dxa"/>
        </w:tblCellMar>
        <w:tblLook w:val="04A0" w:firstRow="1" w:lastRow="0" w:firstColumn="1" w:lastColumn="0" w:noHBand="0" w:noVBand="1"/>
      </w:tblPr>
      <w:tblGrid>
        <w:gridCol w:w="3048"/>
        <w:gridCol w:w="3907"/>
        <w:gridCol w:w="1921"/>
        <w:gridCol w:w="2475"/>
      </w:tblGrid>
      <w:tr w:rsidR="009221B2" w:rsidRPr="00152F96" w14:paraId="710914AA" w14:textId="77777777" w:rsidTr="00740402">
        <w:trPr>
          <w:trHeight w:val="8"/>
          <w:tblHead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6EE8E7BB" w14:textId="77777777" w:rsidR="009221B2" w:rsidRPr="00152F96" w:rsidRDefault="009221B2" w:rsidP="00740402">
            <w:pPr>
              <w:spacing w:after="0" w:line="253" w:lineRule="atLeast"/>
              <w:ind w:left="1020" w:right="-170"/>
              <w:jc w:val="center"/>
              <w:rPr>
                <w:rFonts w:ascii="Arial" w:eastAsia="Times New Roman" w:hAnsi="Arial" w:cs="Arial"/>
                <w:sz w:val="24"/>
                <w:szCs w:val="24"/>
                <w:lang w:eastAsia="es-CR"/>
              </w:rPr>
            </w:pPr>
            <w:r w:rsidRPr="00152F96">
              <w:rPr>
                <w:rFonts w:ascii="Arial" w:eastAsia="Times New Roman" w:hAnsi="Arial" w:cs="Arial"/>
                <w:b/>
                <w:bCs/>
                <w:sz w:val="24"/>
                <w:szCs w:val="24"/>
                <w:bdr w:val="none" w:sz="0" w:space="0" w:color="auto" w:frame="1"/>
                <w:lang w:eastAsia="es-CR"/>
              </w:rPr>
              <w:t>COMISIÓN DE TRANSPARENCIA</w:t>
            </w:r>
          </w:p>
          <w:p w14:paraId="780EF63A" w14:textId="77777777" w:rsidR="009221B2" w:rsidRPr="00152F96" w:rsidRDefault="009221B2" w:rsidP="00740402">
            <w:pPr>
              <w:spacing w:after="0" w:line="253" w:lineRule="atLeast"/>
              <w:ind w:left="1020" w:right="-170"/>
              <w:jc w:val="center"/>
              <w:rPr>
                <w:rFonts w:ascii="Arial" w:eastAsia="Times New Roman" w:hAnsi="Arial" w:cs="Arial"/>
                <w:sz w:val="24"/>
                <w:szCs w:val="24"/>
                <w:lang w:eastAsia="es-CR"/>
              </w:rPr>
            </w:pPr>
            <w:r w:rsidRPr="00152F96">
              <w:rPr>
                <w:rFonts w:ascii="Arial" w:eastAsia="Times New Roman" w:hAnsi="Arial" w:cs="Arial"/>
                <w:b/>
                <w:bCs/>
                <w:color w:val="FFFFFF"/>
                <w:sz w:val="24"/>
                <w:szCs w:val="24"/>
                <w:bdr w:val="none" w:sz="0" w:space="0" w:color="auto" w:frame="1"/>
                <w:lang w:eastAsia="es-CR"/>
              </w:rPr>
              <w:t>PODER JUDICIAL DE COSTA RICA</w:t>
            </w:r>
          </w:p>
        </w:tc>
      </w:tr>
      <w:tr w:rsidR="009221B2" w:rsidRPr="00152F96" w14:paraId="0D42E0E9" w14:textId="77777777" w:rsidTr="00740402">
        <w:trPr>
          <w:trHeight w:val="7"/>
          <w:tblHeader/>
        </w:trPr>
        <w:tc>
          <w:tcPr>
            <w:tcW w:w="5000" w:type="pct"/>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6AB8DE" w14:textId="68276496" w:rsidR="009221B2" w:rsidRPr="00152F96" w:rsidRDefault="009221B2" w:rsidP="00740402">
            <w:pPr>
              <w:spacing w:after="0" w:line="253" w:lineRule="atLeast"/>
              <w:ind w:left="1020" w:right="-170"/>
              <w:jc w:val="center"/>
              <w:rPr>
                <w:rFonts w:ascii="Arial" w:eastAsia="Times New Roman" w:hAnsi="Arial" w:cs="Arial"/>
                <w:b/>
                <w:bCs/>
                <w:sz w:val="24"/>
                <w:szCs w:val="24"/>
                <w:lang w:eastAsia="es-CR"/>
              </w:rPr>
            </w:pPr>
            <w:r w:rsidRPr="00152F96">
              <w:rPr>
                <w:rFonts w:ascii="Arial" w:eastAsia="Times New Roman" w:hAnsi="Arial" w:cs="Arial"/>
                <w:b/>
                <w:bCs/>
                <w:sz w:val="24"/>
                <w:szCs w:val="24"/>
                <w:lang w:eastAsia="es-CR"/>
              </w:rPr>
              <w:t xml:space="preserve">SESIÓN ORDINARIA MES DE </w:t>
            </w:r>
            <w:r w:rsidR="00D8248A">
              <w:rPr>
                <w:rFonts w:ascii="Arial" w:eastAsia="Times New Roman" w:hAnsi="Arial" w:cs="Arial"/>
                <w:b/>
                <w:bCs/>
                <w:sz w:val="24"/>
                <w:szCs w:val="24"/>
                <w:lang w:eastAsia="es-CR"/>
              </w:rPr>
              <w:t>ABRIL</w:t>
            </w:r>
          </w:p>
        </w:tc>
      </w:tr>
      <w:tr w:rsidR="009221B2" w:rsidRPr="00152F96" w14:paraId="786E3D81" w14:textId="77777777" w:rsidTr="00740402">
        <w:trPr>
          <w:trHeight w:val="4"/>
        </w:trPr>
        <w:tc>
          <w:tcPr>
            <w:tcW w:w="5000" w:type="pct"/>
            <w:gridSpan w:val="4"/>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59BB1054" w14:textId="77777777" w:rsidR="009221B2" w:rsidRPr="00152F96" w:rsidRDefault="009221B2" w:rsidP="00740402">
            <w:pPr>
              <w:spacing w:after="0" w:line="218" w:lineRule="atLeast"/>
              <w:ind w:left="1020" w:right="-170" w:hanging="720"/>
              <w:jc w:val="center"/>
              <w:rPr>
                <w:rFonts w:ascii="Arial" w:eastAsia="Times New Roman" w:hAnsi="Arial" w:cs="Arial"/>
                <w:sz w:val="24"/>
                <w:szCs w:val="24"/>
                <w:lang w:eastAsia="es-CR"/>
              </w:rPr>
            </w:pPr>
            <w:r w:rsidRPr="00152F96">
              <w:rPr>
                <w:rFonts w:ascii="Arial" w:eastAsia="Times New Roman" w:hAnsi="Arial" w:cs="Arial"/>
                <w:b/>
                <w:bCs/>
                <w:color w:val="FFFFFF"/>
                <w:sz w:val="24"/>
                <w:szCs w:val="24"/>
                <w:bdr w:val="none" w:sz="0" w:space="0" w:color="auto" w:frame="1"/>
                <w:lang w:val="es-ES" w:eastAsia="es-CR"/>
              </w:rPr>
              <w:t>I.                  INFORMACION GENERAL DE LA REUNION:</w:t>
            </w:r>
          </w:p>
        </w:tc>
      </w:tr>
      <w:tr w:rsidR="009221B2" w:rsidRPr="00152F96" w14:paraId="6C5C6ECE" w14:textId="77777777" w:rsidTr="00740402">
        <w:trPr>
          <w:trHeight w:val="525"/>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83A79A5" w14:textId="77777777" w:rsidR="009221B2" w:rsidRPr="00152F96" w:rsidRDefault="009221B2" w:rsidP="00740402">
            <w:pPr>
              <w:spacing w:after="0" w:line="230" w:lineRule="atLeast"/>
              <w:ind w:left="1020" w:right="-170"/>
              <w:jc w:val="center"/>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FECHA</w:t>
            </w:r>
          </w:p>
        </w:tc>
        <w:tc>
          <w:tcPr>
            <w:tcW w:w="1721"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6598B7B" w14:textId="77777777" w:rsidR="009221B2" w:rsidRPr="00152F96" w:rsidRDefault="009221B2" w:rsidP="00740402">
            <w:pPr>
              <w:spacing w:after="0" w:line="230" w:lineRule="atLeast"/>
              <w:ind w:left="1020" w:right="-170"/>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LUGAR</w:t>
            </w:r>
          </w:p>
        </w:tc>
        <w:tc>
          <w:tcPr>
            <w:tcW w:w="846"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2448ADAD" w14:textId="77777777" w:rsidR="009221B2" w:rsidRPr="00152F96" w:rsidRDefault="009221B2" w:rsidP="00740402">
            <w:pPr>
              <w:spacing w:after="0" w:line="230" w:lineRule="atLeast"/>
              <w:ind w:right="-170"/>
              <w:jc w:val="center"/>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HORA INICIO</w:t>
            </w:r>
          </w:p>
        </w:tc>
        <w:tc>
          <w:tcPr>
            <w:tcW w:w="1090" w:type="pct"/>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33B7DF9" w14:textId="77777777" w:rsidR="009221B2" w:rsidRPr="00152F96" w:rsidRDefault="009221B2" w:rsidP="00740402">
            <w:pPr>
              <w:spacing w:after="0" w:line="230" w:lineRule="atLeast"/>
              <w:ind w:right="-170"/>
              <w:jc w:val="center"/>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HORA FINAL</w:t>
            </w:r>
          </w:p>
        </w:tc>
      </w:tr>
      <w:tr w:rsidR="009221B2" w:rsidRPr="00152F96" w14:paraId="5DA72B34" w14:textId="77777777" w:rsidTr="00740402">
        <w:trPr>
          <w:trHeight w:val="4"/>
        </w:trPr>
        <w:tc>
          <w:tcPr>
            <w:tcW w:w="134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113BB44" w14:textId="489995AA" w:rsidR="009221B2" w:rsidRPr="00152F96" w:rsidRDefault="00787154" w:rsidP="00740402">
            <w:pPr>
              <w:spacing w:after="0" w:line="230" w:lineRule="atLeast"/>
              <w:ind w:right="-170"/>
              <w:rPr>
                <w:rFonts w:ascii="Arial" w:eastAsia="Times New Roman" w:hAnsi="Arial" w:cs="Arial"/>
                <w:sz w:val="24"/>
                <w:szCs w:val="24"/>
                <w:lang w:eastAsia="es-CR"/>
              </w:rPr>
            </w:pPr>
            <w:r w:rsidRPr="00152F96">
              <w:rPr>
                <w:rFonts w:ascii="Arial" w:eastAsia="Times New Roman" w:hAnsi="Arial" w:cs="Arial"/>
                <w:sz w:val="24"/>
                <w:szCs w:val="24"/>
                <w:lang w:eastAsia="es-CR"/>
              </w:rPr>
              <w:t>18</w:t>
            </w:r>
            <w:r w:rsidR="009221B2" w:rsidRPr="00152F96">
              <w:rPr>
                <w:rFonts w:ascii="Arial" w:eastAsia="Times New Roman" w:hAnsi="Arial" w:cs="Arial"/>
                <w:sz w:val="24"/>
                <w:szCs w:val="24"/>
                <w:lang w:eastAsia="es-CR"/>
              </w:rPr>
              <w:t xml:space="preserve"> de </w:t>
            </w:r>
            <w:r w:rsidRPr="00152F96">
              <w:rPr>
                <w:rFonts w:ascii="Arial" w:eastAsia="Times New Roman" w:hAnsi="Arial" w:cs="Arial"/>
                <w:sz w:val="24"/>
                <w:szCs w:val="24"/>
                <w:lang w:eastAsia="es-CR"/>
              </w:rPr>
              <w:t>abril</w:t>
            </w:r>
            <w:r w:rsidR="009221B2" w:rsidRPr="00152F96">
              <w:rPr>
                <w:rFonts w:ascii="Arial" w:eastAsia="Times New Roman" w:hAnsi="Arial" w:cs="Arial"/>
                <w:sz w:val="24"/>
                <w:szCs w:val="24"/>
                <w:lang w:eastAsia="es-CR"/>
              </w:rPr>
              <w:t xml:space="preserve"> de 2022</w:t>
            </w:r>
          </w:p>
        </w:tc>
        <w:tc>
          <w:tcPr>
            <w:tcW w:w="172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D03DEDE" w14:textId="77777777" w:rsidR="009221B2" w:rsidRPr="00152F96" w:rsidRDefault="009221B2" w:rsidP="00740402">
            <w:pPr>
              <w:spacing w:after="0" w:line="230" w:lineRule="atLeast"/>
              <w:ind w:right="-170"/>
              <w:jc w:val="center"/>
              <w:rPr>
                <w:rFonts w:ascii="Arial" w:eastAsia="Times New Roman" w:hAnsi="Arial" w:cs="Arial"/>
                <w:sz w:val="24"/>
                <w:szCs w:val="24"/>
                <w:lang w:eastAsia="es-CR"/>
              </w:rPr>
            </w:pPr>
            <w:r w:rsidRPr="00152F96">
              <w:rPr>
                <w:rFonts w:ascii="Arial" w:eastAsia="Times New Roman" w:hAnsi="Arial" w:cs="Arial"/>
                <w:sz w:val="24"/>
                <w:szCs w:val="24"/>
                <w:bdr w:val="none" w:sz="0" w:space="0" w:color="auto" w:frame="1"/>
                <w:lang w:val="es-ES" w:eastAsia="es-CR"/>
              </w:rPr>
              <w:t xml:space="preserve">Virtual, plataforma </w:t>
            </w:r>
            <w:proofErr w:type="spellStart"/>
            <w:r w:rsidRPr="00152F96">
              <w:rPr>
                <w:rFonts w:ascii="Arial" w:eastAsia="Times New Roman" w:hAnsi="Arial" w:cs="Arial"/>
                <w:i/>
                <w:iCs/>
                <w:sz w:val="24"/>
                <w:szCs w:val="24"/>
                <w:bdr w:val="none" w:sz="0" w:space="0" w:color="auto" w:frame="1"/>
                <w:lang w:val="es-ES" w:eastAsia="es-CR"/>
              </w:rPr>
              <w:t>Teams</w:t>
            </w:r>
            <w:proofErr w:type="spellEnd"/>
          </w:p>
        </w:tc>
        <w:tc>
          <w:tcPr>
            <w:tcW w:w="84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889C934" w14:textId="7431B906" w:rsidR="009221B2" w:rsidRPr="00152F96" w:rsidRDefault="009221B2" w:rsidP="00740402">
            <w:pPr>
              <w:spacing w:after="0" w:line="230" w:lineRule="atLeast"/>
              <w:ind w:right="-170"/>
              <w:jc w:val="center"/>
              <w:rPr>
                <w:rFonts w:ascii="Arial" w:eastAsia="Times New Roman" w:hAnsi="Arial" w:cs="Arial"/>
                <w:sz w:val="24"/>
                <w:szCs w:val="24"/>
                <w:lang w:eastAsia="es-CR"/>
              </w:rPr>
            </w:pPr>
            <w:r w:rsidRPr="00152F96">
              <w:rPr>
                <w:rFonts w:ascii="Arial" w:eastAsia="Times New Roman" w:hAnsi="Arial" w:cs="Arial"/>
                <w:sz w:val="24"/>
                <w:szCs w:val="24"/>
                <w:bdr w:val="none" w:sz="0" w:space="0" w:color="auto" w:frame="1"/>
                <w:lang w:eastAsia="es-CR"/>
              </w:rPr>
              <w:t>14:</w:t>
            </w:r>
            <w:r w:rsidR="00D96208" w:rsidRPr="00152F96">
              <w:rPr>
                <w:rFonts w:ascii="Arial" w:eastAsia="Times New Roman" w:hAnsi="Arial" w:cs="Arial"/>
                <w:sz w:val="24"/>
                <w:szCs w:val="24"/>
                <w:bdr w:val="none" w:sz="0" w:space="0" w:color="auto" w:frame="1"/>
                <w:lang w:eastAsia="es-CR"/>
              </w:rPr>
              <w:t>00</w:t>
            </w:r>
            <w:r w:rsidRPr="00152F96">
              <w:rPr>
                <w:rFonts w:ascii="Arial" w:eastAsia="Times New Roman" w:hAnsi="Arial" w:cs="Arial"/>
                <w:sz w:val="24"/>
                <w:szCs w:val="24"/>
                <w:bdr w:val="none" w:sz="0" w:space="0" w:color="auto" w:frame="1"/>
                <w:lang w:eastAsia="es-CR"/>
              </w:rPr>
              <w:t xml:space="preserve"> horas</w:t>
            </w:r>
          </w:p>
        </w:tc>
        <w:tc>
          <w:tcPr>
            <w:tcW w:w="109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F8D8EF" w14:textId="28E93A8F" w:rsidR="009221B2" w:rsidRPr="00152F96" w:rsidRDefault="009221B2" w:rsidP="00740402">
            <w:pPr>
              <w:spacing w:after="0" w:line="230" w:lineRule="atLeast"/>
              <w:ind w:right="-170"/>
              <w:jc w:val="center"/>
              <w:rPr>
                <w:rFonts w:ascii="Arial" w:eastAsia="Times New Roman" w:hAnsi="Arial" w:cs="Arial"/>
                <w:sz w:val="24"/>
                <w:szCs w:val="24"/>
                <w:bdr w:val="none" w:sz="0" w:space="0" w:color="auto" w:frame="1"/>
                <w:lang w:eastAsia="es-CR"/>
              </w:rPr>
            </w:pPr>
            <w:r w:rsidRPr="00152F96">
              <w:rPr>
                <w:rFonts w:ascii="Arial" w:eastAsia="Times New Roman" w:hAnsi="Arial" w:cs="Arial"/>
                <w:sz w:val="24"/>
                <w:szCs w:val="24"/>
                <w:bdr w:val="none" w:sz="0" w:space="0" w:color="auto" w:frame="1"/>
                <w:lang w:eastAsia="es-CR"/>
              </w:rPr>
              <w:t>1</w:t>
            </w:r>
            <w:r w:rsidR="00D82515" w:rsidRPr="00152F96">
              <w:rPr>
                <w:rFonts w:ascii="Arial" w:eastAsia="Times New Roman" w:hAnsi="Arial" w:cs="Arial"/>
                <w:sz w:val="24"/>
                <w:szCs w:val="24"/>
                <w:bdr w:val="none" w:sz="0" w:space="0" w:color="auto" w:frame="1"/>
                <w:lang w:eastAsia="es-CR"/>
              </w:rPr>
              <w:t>4</w:t>
            </w:r>
            <w:r w:rsidRPr="00152F96">
              <w:rPr>
                <w:rFonts w:ascii="Arial" w:eastAsia="Times New Roman" w:hAnsi="Arial" w:cs="Arial"/>
                <w:sz w:val="24"/>
                <w:szCs w:val="24"/>
                <w:bdr w:val="none" w:sz="0" w:space="0" w:color="auto" w:frame="1"/>
                <w:lang w:eastAsia="es-CR"/>
              </w:rPr>
              <w:t>:</w:t>
            </w:r>
            <w:r w:rsidR="00D82515" w:rsidRPr="00152F96">
              <w:rPr>
                <w:rFonts w:ascii="Arial" w:eastAsia="Times New Roman" w:hAnsi="Arial" w:cs="Arial"/>
                <w:sz w:val="24"/>
                <w:szCs w:val="24"/>
                <w:bdr w:val="none" w:sz="0" w:space="0" w:color="auto" w:frame="1"/>
                <w:lang w:eastAsia="es-CR"/>
              </w:rPr>
              <w:t>5</w:t>
            </w:r>
            <w:r w:rsidR="0028628D" w:rsidRPr="00152F96">
              <w:rPr>
                <w:rFonts w:ascii="Arial" w:eastAsia="Times New Roman" w:hAnsi="Arial" w:cs="Arial"/>
                <w:sz w:val="24"/>
                <w:szCs w:val="24"/>
                <w:bdr w:val="none" w:sz="0" w:space="0" w:color="auto" w:frame="1"/>
                <w:lang w:eastAsia="es-CR"/>
              </w:rPr>
              <w:t>5</w:t>
            </w:r>
            <w:r w:rsidRPr="00152F96">
              <w:rPr>
                <w:rFonts w:ascii="Arial" w:eastAsia="Times New Roman" w:hAnsi="Arial" w:cs="Arial"/>
                <w:sz w:val="24"/>
                <w:szCs w:val="24"/>
                <w:bdr w:val="none" w:sz="0" w:space="0" w:color="auto" w:frame="1"/>
                <w:lang w:eastAsia="es-CR"/>
              </w:rPr>
              <w:t xml:space="preserve"> horas</w:t>
            </w:r>
          </w:p>
        </w:tc>
      </w:tr>
      <w:tr w:rsidR="009221B2" w:rsidRPr="00152F96" w14:paraId="68C959A7"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713156AF" w14:textId="77777777" w:rsidR="009221B2" w:rsidRPr="00152F96" w:rsidRDefault="009221B2" w:rsidP="00740402">
            <w:pPr>
              <w:spacing w:after="0" w:line="230" w:lineRule="atLeast"/>
              <w:ind w:left="708" w:right="-170"/>
              <w:rPr>
                <w:rFonts w:ascii="Arial" w:eastAsia="Times New Roman" w:hAnsi="Arial" w:cs="Arial"/>
                <w:b/>
                <w:bCs/>
                <w:sz w:val="24"/>
                <w:szCs w:val="24"/>
                <w:lang w:eastAsia="es-CR"/>
              </w:rPr>
            </w:pPr>
            <w:r w:rsidRPr="00152F96">
              <w:rPr>
                <w:rFonts w:ascii="Arial" w:eastAsia="Times New Roman" w:hAnsi="Arial" w:cs="Arial"/>
                <w:b/>
                <w:bCs/>
                <w:sz w:val="24"/>
                <w:szCs w:val="24"/>
                <w:lang w:eastAsia="es-CR"/>
              </w:rPr>
              <w:t xml:space="preserve">ASISTENTES </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D76DE4" w14:textId="77777777" w:rsidR="009221B2" w:rsidRPr="00152F96" w:rsidRDefault="009221B2" w:rsidP="00926ECB">
            <w:pPr>
              <w:spacing w:line="480" w:lineRule="auto"/>
              <w:jc w:val="both"/>
              <w:rPr>
                <w:rFonts w:ascii="Arial" w:hAnsi="Arial" w:cs="Arial"/>
                <w:b/>
                <w:bCs/>
                <w:sz w:val="24"/>
                <w:szCs w:val="24"/>
                <w:highlight w:val="yellow"/>
              </w:rPr>
            </w:pPr>
          </w:p>
          <w:p w14:paraId="3F9F701C" w14:textId="77777777" w:rsidR="009221B2" w:rsidRPr="00152F96" w:rsidRDefault="009221B2" w:rsidP="00926ECB">
            <w:pPr>
              <w:spacing w:line="480" w:lineRule="auto"/>
              <w:jc w:val="both"/>
              <w:rPr>
                <w:rFonts w:ascii="Arial" w:hAnsi="Arial" w:cs="Arial"/>
                <w:b/>
                <w:bCs/>
                <w:sz w:val="24"/>
                <w:szCs w:val="24"/>
              </w:rPr>
            </w:pPr>
            <w:r w:rsidRPr="00152F96">
              <w:rPr>
                <w:rFonts w:ascii="Arial" w:hAnsi="Arial" w:cs="Arial"/>
                <w:b/>
                <w:bCs/>
                <w:sz w:val="24"/>
                <w:szCs w:val="24"/>
              </w:rPr>
              <w:t xml:space="preserve">Comisión de Transparencia </w:t>
            </w:r>
          </w:p>
          <w:p w14:paraId="629CC96C" w14:textId="79112B4D" w:rsidR="009221B2" w:rsidRPr="00152F96" w:rsidRDefault="009221B2"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Magistrada Patricia Solano Castro, Sala Tercera, quien preside</w:t>
            </w:r>
            <w:r w:rsidR="00136D63">
              <w:rPr>
                <w:rFonts w:ascii="Arial" w:hAnsi="Arial" w:cs="Arial"/>
                <w:sz w:val="24"/>
                <w:szCs w:val="24"/>
              </w:rPr>
              <w:t>.</w:t>
            </w:r>
          </w:p>
          <w:p w14:paraId="3BB22A0F" w14:textId="22B7304C" w:rsidR="008B503F" w:rsidRPr="00152F96" w:rsidRDefault="009221B2"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Magistrado Luis Porfirio Sánchez Rodríguez, Sala Segunda</w:t>
            </w:r>
            <w:r w:rsidR="00136D63">
              <w:rPr>
                <w:rFonts w:ascii="Arial" w:hAnsi="Arial" w:cs="Arial"/>
                <w:sz w:val="24"/>
                <w:szCs w:val="24"/>
              </w:rPr>
              <w:t>.</w:t>
            </w:r>
            <w:r w:rsidRPr="00152F96">
              <w:rPr>
                <w:rFonts w:ascii="Arial" w:hAnsi="Arial" w:cs="Arial"/>
                <w:sz w:val="24"/>
                <w:szCs w:val="24"/>
              </w:rPr>
              <w:t xml:space="preserve"> </w:t>
            </w:r>
          </w:p>
          <w:p w14:paraId="1AC61365" w14:textId="799FA36B" w:rsidR="00CA111D" w:rsidRPr="00152F96" w:rsidRDefault="008B503F"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Magistrada Damaris Vargas Vásquez, Sala Primera</w:t>
            </w:r>
            <w:r w:rsidR="00682FB9" w:rsidRPr="00152F96">
              <w:rPr>
                <w:rFonts w:ascii="Arial" w:hAnsi="Arial" w:cs="Arial"/>
                <w:sz w:val="24"/>
                <w:szCs w:val="24"/>
              </w:rPr>
              <w:t xml:space="preserve">. </w:t>
            </w:r>
          </w:p>
          <w:p w14:paraId="4DD9DDFF" w14:textId="68C488E2" w:rsidR="00D96208" w:rsidRPr="00152F96" w:rsidRDefault="00D96208"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Magistrado Jorge Araya García, Sala Constitucional</w:t>
            </w:r>
            <w:r w:rsidR="00136D63">
              <w:rPr>
                <w:rFonts w:ascii="Arial" w:hAnsi="Arial" w:cs="Arial"/>
                <w:sz w:val="24"/>
                <w:szCs w:val="24"/>
              </w:rPr>
              <w:t>.</w:t>
            </w:r>
          </w:p>
          <w:p w14:paraId="1EF453F5" w14:textId="56C4258F" w:rsidR="009221B2" w:rsidRPr="00152F96" w:rsidRDefault="009221B2"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Sr</w:t>
            </w:r>
            <w:r w:rsidR="00D96208" w:rsidRPr="00152F96">
              <w:rPr>
                <w:rFonts w:ascii="Arial" w:hAnsi="Arial" w:cs="Arial"/>
                <w:sz w:val="24"/>
                <w:szCs w:val="24"/>
              </w:rPr>
              <w:t>. Warner Molina</w:t>
            </w:r>
            <w:r w:rsidRPr="00152F96">
              <w:rPr>
                <w:rFonts w:ascii="Arial" w:hAnsi="Arial" w:cs="Arial"/>
                <w:sz w:val="24"/>
                <w:szCs w:val="24"/>
              </w:rPr>
              <w:t xml:space="preserve">, Fiscal </w:t>
            </w:r>
            <w:r w:rsidR="00D96208" w:rsidRPr="00152F96">
              <w:rPr>
                <w:rFonts w:ascii="Arial" w:hAnsi="Arial" w:cs="Arial"/>
                <w:sz w:val="24"/>
                <w:szCs w:val="24"/>
              </w:rPr>
              <w:t>General</w:t>
            </w:r>
            <w:r w:rsidR="00136D63">
              <w:rPr>
                <w:rFonts w:ascii="Arial" w:hAnsi="Arial" w:cs="Arial"/>
                <w:sz w:val="24"/>
                <w:szCs w:val="24"/>
              </w:rPr>
              <w:t>.</w:t>
            </w:r>
          </w:p>
          <w:p w14:paraId="14A231BC" w14:textId="55A1415A" w:rsidR="00D13E77" w:rsidRPr="00152F96" w:rsidRDefault="009221B2"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 xml:space="preserve">Sr. </w:t>
            </w:r>
            <w:r w:rsidR="00D13E77" w:rsidRPr="00152F96">
              <w:rPr>
                <w:rFonts w:ascii="Arial" w:hAnsi="Arial" w:cs="Arial"/>
                <w:sz w:val="24"/>
                <w:szCs w:val="24"/>
              </w:rPr>
              <w:t xml:space="preserve">Walter Espinoza </w:t>
            </w:r>
            <w:proofErr w:type="spellStart"/>
            <w:r w:rsidR="00D13E77" w:rsidRPr="00152F96">
              <w:rPr>
                <w:rFonts w:ascii="Arial" w:hAnsi="Arial" w:cs="Arial"/>
                <w:sz w:val="24"/>
                <w:szCs w:val="24"/>
              </w:rPr>
              <w:t>Espinoza</w:t>
            </w:r>
            <w:proofErr w:type="spellEnd"/>
            <w:r w:rsidR="00D13E77" w:rsidRPr="00152F96">
              <w:rPr>
                <w:rFonts w:ascii="Arial" w:hAnsi="Arial" w:cs="Arial"/>
                <w:sz w:val="24"/>
                <w:szCs w:val="24"/>
              </w:rPr>
              <w:t xml:space="preserve">, </w:t>
            </w:r>
            <w:proofErr w:type="gramStart"/>
            <w:r w:rsidR="00D13E77" w:rsidRPr="00152F96">
              <w:rPr>
                <w:rFonts w:ascii="Arial" w:hAnsi="Arial" w:cs="Arial"/>
                <w:sz w:val="24"/>
                <w:szCs w:val="24"/>
              </w:rPr>
              <w:t>Director</w:t>
            </w:r>
            <w:proofErr w:type="gramEnd"/>
            <w:r w:rsidR="00D13E77" w:rsidRPr="00152F96">
              <w:rPr>
                <w:rFonts w:ascii="Arial" w:hAnsi="Arial" w:cs="Arial"/>
                <w:sz w:val="24"/>
                <w:szCs w:val="24"/>
              </w:rPr>
              <w:t xml:space="preserve"> d</w:t>
            </w:r>
            <w:r w:rsidRPr="00152F96">
              <w:rPr>
                <w:rFonts w:ascii="Arial" w:hAnsi="Arial" w:cs="Arial"/>
                <w:sz w:val="24"/>
                <w:szCs w:val="24"/>
              </w:rPr>
              <w:t>el Organismo de Investigación Judici</w:t>
            </w:r>
            <w:r w:rsidR="00D13E77" w:rsidRPr="00152F96">
              <w:rPr>
                <w:rFonts w:ascii="Arial" w:hAnsi="Arial" w:cs="Arial"/>
                <w:sz w:val="24"/>
                <w:szCs w:val="24"/>
              </w:rPr>
              <w:t>al</w:t>
            </w:r>
            <w:r w:rsidR="00682FB9" w:rsidRPr="00152F96">
              <w:rPr>
                <w:rFonts w:ascii="Arial" w:hAnsi="Arial" w:cs="Arial"/>
                <w:sz w:val="24"/>
                <w:szCs w:val="24"/>
              </w:rPr>
              <w:t>.</w:t>
            </w:r>
          </w:p>
          <w:p w14:paraId="08F8A516" w14:textId="3DE1C886" w:rsidR="00D13E77" w:rsidRPr="00152F96" w:rsidRDefault="00D13E77"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Sra. Siria Carmona,</w:t>
            </w:r>
            <w:r w:rsidR="00787154" w:rsidRPr="00152F96">
              <w:rPr>
                <w:rFonts w:ascii="Arial" w:hAnsi="Arial" w:cs="Arial"/>
                <w:sz w:val="24"/>
                <w:szCs w:val="24"/>
              </w:rPr>
              <w:t xml:space="preserve"> </w:t>
            </w:r>
            <w:proofErr w:type="gramStart"/>
            <w:r w:rsidR="00787154" w:rsidRPr="00152F96">
              <w:rPr>
                <w:rFonts w:ascii="Arial" w:hAnsi="Arial" w:cs="Arial"/>
                <w:sz w:val="24"/>
                <w:szCs w:val="24"/>
              </w:rPr>
              <w:t>Presidenta</w:t>
            </w:r>
            <w:proofErr w:type="gramEnd"/>
            <w:r w:rsidR="00787154" w:rsidRPr="00152F96">
              <w:rPr>
                <w:rFonts w:ascii="Arial" w:hAnsi="Arial" w:cs="Arial"/>
                <w:sz w:val="24"/>
                <w:szCs w:val="24"/>
              </w:rPr>
              <w:t xml:space="preserve"> del Tribunal de la Inspección Judicial</w:t>
            </w:r>
            <w:r w:rsidR="00136D63">
              <w:rPr>
                <w:rFonts w:ascii="Arial" w:hAnsi="Arial" w:cs="Arial"/>
                <w:sz w:val="24"/>
                <w:szCs w:val="24"/>
              </w:rPr>
              <w:t>.</w:t>
            </w:r>
          </w:p>
          <w:p w14:paraId="675E228E" w14:textId="6F1ED4BC" w:rsidR="00D13E77" w:rsidRPr="00152F96" w:rsidRDefault="00D13E77"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 xml:space="preserve">Sr. Hugo Hernández Alfaro, </w:t>
            </w:r>
            <w:proofErr w:type="gramStart"/>
            <w:r w:rsidRPr="00152F96">
              <w:rPr>
                <w:rFonts w:ascii="Arial" w:hAnsi="Arial" w:cs="Arial"/>
                <w:sz w:val="24"/>
                <w:szCs w:val="24"/>
              </w:rPr>
              <w:t>Jefe</w:t>
            </w:r>
            <w:proofErr w:type="gramEnd"/>
            <w:r w:rsidRPr="00152F96">
              <w:rPr>
                <w:rFonts w:ascii="Arial" w:hAnsi="Arial" w:cs="Arial"/>
                <w:sz w:val="24"/>
                <w:szCs w:val="24"/>
              </w:rPr>
              <w:t xml:space="preserve"> de la Oficina de Control Interno</w:t>
            </w:r>
          </w:p>
          <w:p w14:paraId="0CD42903" w14:textId="19D693E6" w:rsidR="00D96208" w:rsidRPr="00152F96" w:rsidRDefault="00D96208"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Sra. Dinorah Álvarez Acosta, Consejo Superior</w:t>
            </w:r>
            <w:r w:rsidR="00136D63">
              <w:rPr>
                <w:rFonts w:ascii="Arial" w:hAnsi="Arial" w:cs="Arial"/>
                <w:sz w:val="24"/>
                <w:szCs w:val="24"/>
              </w:rPr>
              <w:t>.</w:t>
            </w:r>
          </w:p>
          <w:p w14:paraId="3C3B489C" w14:textId="61D25D8D" w:rsidR="00A5595E" w:rsidRPr="00152F96" w:rsidRDefault="00682FB9" w:rsidP="002F73D8">
            <w:pPr>
              <w:pStyle w:val="Prrafodelista"/>
              <w:numPr>
                <w:ilvl w:val="0"/>
                <w:numId w:val="6"/>
              </w:numPr>
              <w:spacing w:line="480" w:lineRule="auto"/>
              <w:jc w:val="both"/>
              <w:rPr>
                <w:rFonts w:ascii="Arial" w:hAnsi="Arial" w:cs="Arial"/>
                <w:b/>
                <w:bCs/>
                <w:sz w:val="24"/>
                <w:szCs w:val="24"/>
              </w:rPr>
            </w:pPr>
            <w:r w:rsidRPr="00152F96">
              <w:rPr>
                <w:rFonts w:ascii="Arial" w:hAnsi="Arial" w:cs="Arial"/>
                <w:sz w:val="24"/>
                <w:szCs w:val="24"/>
              </w:rPr>
              <w:t xml:space="preserve">Sra. Nacira Valverde Bermúdez, </w:t>
            </w:r>
            <w:proofErr w:type="gramStart"/>
            <w:r w:rsidRPr="00152F96">
              <w:rPr>
                <w:rFonts w:ascii="Arial" w:hAnsi="Arial" w:cs="Arial"/>
                <w:sz w:val="24"/>
                <w:szCs w:val="24"/>
              </w:rPr>
              <w:t>Directora</w:t>
            </w:r>
            <w:proofErr w:type="gramEnd"/>
            <w:r w:rsidRPr="00152F96">
              <w:rPr>
                <w:rFonts w:ascii="Arial" w:hAnsi="Arial" w:cs="Arial"/>
                <w:sz w:val="24"/>
                <w:szCs w:val="24"/>
              </w:rPr>
              <w:t xml:space="preserve"> de la Dirección de Planificación. </w:t>
            </w:r>
          </w:p>
          <w:p w14:paraId="5E5BDBBD" w14:textId="041024A0" w:rsidR="0071495E" w:rsidRPr="00152F96" w:rsidRDefault="0071495E" w:rsidP="002F73D8">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 xml:space="preserve">Sr. Juan Carlos Perez Murillo. Jefe de la Defensa Pública.  </w:t>
            </w:r>
          </w:p>
          <w:p w14:paraId="0741F269" w14:textId="77777777" w:rsidR="0012212B" w:rsidRPr="00152F96" w:rsidRDefault="0012212B" w:rsidP="0012212B">
            <w:pPr>
              <w:pStyle w:val="Prrafodelista"/>
              <w:spacing w:line="480" w:lineRule="auto"/>
              <w:jc w:val="both"/>
              <w:rPr>
                <w:rFonts w:ascii="Arial" w:hAnsi="Arial" w:cs="Arial"/>
                <w:b/>
                <w:bCs/>
                <w:sz w:val="24"/>
                <w:szCs w:val="24"/>
              </w:rPr>
            </w:pPr>
          </w:p>
          <w:p w14:paraId="5EF4E9D8" w14:textId="308C08FF" w:rsidR="009221B2" w:rsidRPr="00152F96" w:rsidRDefault="009221B2" w:rsidP="0012212B">
            <w:pPr>
              <w:pStyle w:val="Prrafodelista"/>
              <w:spacing w:line="480" w:lineRule="auto"/>
              <w:jc w:val="both"/>
              <w:rPr>
                <w:rFonts w:ascii="Arial" w:hAnsi="Arial" w:cs="Arial"/>
                <w:b/>
                <w:bCs/>
                <w:sz w:val="24"/>
                <w:szCs w:val="24"/>
              </w:rPr>
            </w:pPr>
            <w:r w:rsidRPr="00152F96">
              <w:rPr>
                <w:rFonts w:ascii="Arial" w:hAnsi="Arial" w:cs="Arial"/>
                <w:b/>
                <w:bCs/>
                <w:sz w:val="24"/>
                <w:szCs w:val="24"/>
              </w:rPr>
              <w:t xml:space="preserve">Oficina de Cumplimiento </w:t>
            </w:r>
          </w:p>
          <w:p w14:paraId="6A983E28" w14:textId="7772D896" w:rsidR="009221B2" w:rsidRPr="00152F96" w:rsidRDefault="009221B2"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Sra. Catalina Blanco Sánchez</w:t>
            </w:r>
            <w:r w:rsidR="00682FB9" w:rsidRPr="00152F96">
              <w:rPr>
                <w:rFonts w:ascii="Arial" w:hAnsi="Arial" w:cs="Arial"/>
                <w:sz w:val="24"/>
                <w:szCs w:val="24"/>
              </w:rPr>
              <w:t xml:space="preserve"> </w:t>
            </w:r>
          </w:p>
          <w:p w14:paraId="18ED162F" w14:textId="427F428A" w:rsidR="009221B2" w:rsidRPr="00152F96" w:rsidRDefault="009221B2"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lastRenderedPageBreak/>
              <w:t>Sr. Randall Zúñiga Palacios</w:t>
            </w:r>
          </w:p>
          <w:p w14:paraId="522BF3D7" w14:textId="62DC6B4C" w:rsidR="00D13E77" w:rsidRPr="00152F96" w:rsidRDefault="00D13E77" w:rsidP="00926ECB">
            <w:pPr>
              <w:spacing w:line="480" w:lineRule="auto"/>
              <w:jc w:val="both"/>
              <w:rPr>
                <w:rFonts w:ascii="Arial" w:hAnsi="Arial" w:cs="Arial"/>
                <w:b/>
                <w:bCs/>
                <w:sz w:val="24"/>
                <w:szCs w:val="24"/>
              </w:rPr>
            </w:pPr>
            <w:r w:rsidRPr="00152F96">
              <w:rPr>
                <w:rFonts w:ascii="Arial" w:hAnsi="Arial" w:cs="Arial"/>
                <w:b/>
                <w:bCs/>
                <w:sz w:val="24"/>
                <w:szCs w:val="24"/>
              </w:rPr>
              <w:t xml:space="preserve">Invitados: </w:t>
            </w:r>
          </w:p>
          <w:p w14:paraId="011366AF" w14:textId="776A909F" w:rsidR="004A4643" w:rsidRPr="00152F96" w:rsidRDefault="004A4643" w:rsidP="00926ECB">
            <w:pPr>
              <w:pStyle w:val="Prrafodelista"/>
              <w:numPr>
                <w:ilvl w:val="0"/>
                <w:numId w:val="6"/>
              </w:numPr>
              <w:spacing w:line="480" w:lineRule="auto"/>
              <w:jc w:val="both"/>
              <w:rPr>
                <w:rFonts w:ascii="Arial" w:hAnsi="Arial" w:cs="Arial"/>
                <w:sz w:val="24"/>
                <w:szCs w:val="24"/>
              </w:rPr>
            </w:pPr>
            <w:r w:rsidRPr="00152F96">
              <w:rPr>
                <w:rFonts w:ascii="Arial" w:hAnsi="Arial" w:cs="Arial"/>
                <w:sz w:val="24"/>
                <w:szCs w:val="24"/>
              </w:rPr>
              <w:t>En esta ocasión no se contó con invitados</w:t>
            </w:r>
          </w:p>
          <w:p w14:paraId="71EE94A4" w14:textId="6C05E3B7" w:rsidR="0029570B" w:rsidRPr="00152F96" w:rsidRDefault="0029570B" w:rsidP="00926ECB">
            <w:pPr>
              <w:spacing w:line="480" w:lineRule="auto"/>
              <w:jc w:val="both"/>
              <w:rPr>
                <w:rFonts w:ascii="Arial" w:hAnsi="Arial" w:cs="Arial"/>
                <w:b/>
                <w:bCs/>
                <w:sz w:val="24"/>
                <w:szCs w:val="24"/>
                <w:highlight w:val="yellow"/>
              </w:rPr>
            </w:pPr>
            <w:r w:rsidRPr="00152F96">
              <w:rPr>
                <w:rFonts w:ascii="Arial" w:hAnsi="Arial" w:cs="Arial"/>
                <w:b/>
                <w:bCs/>
                <w:sz w:val="24"/>
                <w:szCs w:val="24"/>
                <w:highlight w:val="yellow"/>
              </w:rPr>
              <w:t xml:space="preserve"> </w:t>
            </w:r>
          </w:p>
        </w:tc>
      </w:tr>
      <w:tr w:rsidR="009221B2" w:rsidRPr="00152F96" w14:paraId="1CF75985"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0F814219" w14:textId="77777777" w:rsidR="009221B2" w:rsidRPr="00152F96" w:rsidRDefault="009221B2" w:rsidP="00740402">
            <w:pPr>
              <w:spacing w:after="0" w:line="230" w:lineRule="atLeast"/>
              <w:ind w:left="1020" w:right="-170"/>
              <w:jc w:val="center"/>
              <w:rPr>
                <w:rFonts w:ascii="Arial" w:eastAsia="Times New Roman" w:hAnsi="Arial" w:cs="Arial"/>
                <w:sz w:val="24"/>
                <w:szCs w:val="24"/>
                <w:lang w:eastAsia="es-CR"/>
              </w:rPr>
            </w:pPr>
          </w:p>
          <w:p w14:paraId="6CD1782B" w14:textId="77777777" w:rsidR="009221B2" w:rsidRPr="00152F96" w:rsidRDefault="009221B2" w:rsidP="00740402">
            <w:pPr>
              <w:spacing w:after="0" w:line="230" w:lineRule="atLeast"/>
              <w:ind w:left="1020" w:right="-170"/>
              <w:jc w:val="center"/>
              <w:rPr>
                <w:rFonts w:ascii="Arial" w:eastAsia="Times New Roman" w:hAnsi="Arial" w:cs="Arial"/>
                <w:sz w:val="24"/>
                <w:szCs w:val="24"/>
                <w:lang w:eastAsia="es-CR"/>
              </w:rPr>
            </w:pPr>
          </w:p>
          <w:p w14:paraId="3AFC0794" w14:textId="77777777" w:rsidR="009221B2" w:rsidRPr="00152F96" w:rsidRDefault="009221B2" w:rsidP="00740402">
            <w:pPr>
              <w:spacing w:after="0" w:line="230" w:lineRule="atLeast"/>
              <w:ind w:right="-170"/>
              <w:jc w:val="center"/>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val="es-ES" w:eastAsia="es-CR"/>
              </w:rPr>
              <w:t>AGENDA:</w:t>
            </w:r>
          </w:p>
          <w:p w14:paraId="71BB7947" w14:textId="77777777" w:rsidR="009221B2" w:rsidRPr="00152F96" w:rsidRDefault="009221B2" w:rsidP="00740402">
            <w:pPr>
              <w:spacing w:after="0" w:line="230" w:lineRule="atLeast"/>
              <w:ind w:left="1020" w:right="-170"/>
              <w:jc w:val="center"/>
              <w:rPr>
                <w:rFonts w:ascii="Arial" w:eastAsia="Times New Roman" w:hAnsi="Arial" w:cs="Arial"/>
                <w:sz w:val="24"/>
                <w:szCs w:val="24"/>
                <w:lang w:eastAsia="es-CR"/>
              </w:rPr>
            </w:pP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2881B1" w14:textId="77777777" w:rsidR="009221B2" w:rsidRPr="00152F96" w:rsidRDefault="009221B2" w:rsidP="00926ECB">
            <w:pPr>
              <w:spacing w:after="0" w:line="480" w:lineRule="auto"/>
              <w:ind w:right="-170"/>
              <w:rPr>
                <w:rFonts w:ascii="Arial" w:eastAsia="Times New Roman" w:hAnsi="Arial" w:cs="Arial"/>
                <w:b/>
                <w:bCs/>
                <w:sz w:val="24"/>
                <w:szCs w:val="24"/>
                <w:bdr w:val="none" w:sz="0" w:space="0" w:color="auto" w:frame="1"/>
                <w:lang w:eastAsia="es-CR"/>
              </w:rPr>
            </w:pPr>
            <w:r w:rsidRPr="00152F96">
              <w:rPr>
                <w:rFonts w:ascii="Arial" w:eastAsia="Times New Roman" w:hAnsi="Arial" w:cs="Arial"/>
                <w:b/>
                <w:bCs/>
                <w:sz w:val="24"/>
                <w:szCs w:val="24"/>
                <w:bdr w:val="none" w:sz="0" w:space="0" w:color="auto" w:frame="1"/>
                <w:lang w:eastAsia="es-CR"/>
              </w:rPr>
              <w:t>Artículos:</w:t>
            </w:r>
          </w:p>
          <w:p w14:paraId="6D044887" w14:textId="77777777" w:rsidR="009221B2" w:rsidRPr="00152F96" w:rsidRDefault="009221B2" w:rsidP="00926ECB">
            <w:pPr>
              <w:spacing w:after="0" w:line="480" w:lineRule="auto"/>
              <w:ind w:right="-170"/>
              <w:rPr>
                <w:rFonts w:ascii="Arial" w:eastAsia="Times New Roman" w:hAnsi="Arial" w:cs="Arial"/>
                <w:b/>
                <w:bCs/>
                <w:sz w:val="24"/>
                <w:szCs w:val="24"/>
                <w:bdr w:val="none" w:sz="0" w:space="0" w:color="auto" w:frame="1"/>
                <w:lang w:eastAsia="es-CR"/>
              </w:rPr>
            </w:pPr>
          </w:p>
          <w:p w14:paraId="2C9B9CD0" w14:textId="1AA61F32" w:rsidR="004A4643" w:rsidRPr="00152F96" w:rsidRDefault="004A4643" w:rsidP="00926ECB">
            <w:pPr>
              <w:numPr>
                <w:ilvl w:val="0"/>
                <w:numId w:val="4"/>
              </w:num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sz w:val="24"/>
                <w:szCs w:val="24"/>
                <w:lang w:eastAsia="es-CR"/>
              </w:rPr>
              <w:t>Aprobación del acta de la sesión ordinaria realizada el 2</w:t>
            </w:r>
            <w:r w:rsidR="00787154" w:rsidRPr="00152F96">
              <w:rPr>
                <w:rFonts w:ascii="Arial" w:eastAsia="Times New Roman" w:hAnsi="Arial" w:cs="Arial"/>
                <w:sz w:val="24"/>
                <w:szCs w:val="24"/>
                <w:lang w:eastAsia="es-CR"/>
              </w:rPr>
              <w:t>2</w:t>
            </w:r>
            <w:r w:rsidRPr="00152F96">
              <w:rPr>
                <w:rFonts w:ascii="Arial" w:eastAsia="Times New Roman" w:hAnsi="Arial" w:cs="Arial"/>
                <w:sz w:val="24"/>
                <w:szCs w:val="24"/>
                <w:lang w:eastAsia="es-CR"/>
              </w:rPr>
              <w:t xml:space="preserve"> de </w:t>
            </w:r>
            <w:r w:rsidR="00787154" w:rsidRPr="00152F96">
              <w:rPr>
                <w:rFonts w:ascii="Arial" w:eastAsia="Times New Roman" w:hAnsi="Arial" w:cs="Arial"/>
                <w:sz w:val="24"/>
                <w:szCs w:val="24"/>
                <w:lang w:eastAsia="es-CR"/>
              </w:rPr>
              <w:t>marzo</w:t>
            </w:r>
            <w:r w:rsidRPr="00152F96">
              <w:rPr>
                <w:rFonts w:ascii="Arial" w:eastAsia="Times New Roman" w:hAnsi="Arial" w:cs="Arial"/>
                <w:sz w:val="24"/>
                <w:szCs w:val="24"/>
                <w:lang w:eastAsia="es-CR"/>
              </w:rPr>
              <w:t xml:space="preserve"> de 2022.</w:t>
            </w:r>
          </w:p>
          <w:p w14:paraId="7679AFCB" w14:textId="6B76FD7C" w:rsidR="00787154" w:rsidRPr="00152F96" w:rsidRDefault="00787154" w:rsidP="00787154">
            <w:pPr>
              <w:pStyle w:val="Prrafodelista"/>
              <w:numPr>
                <w:ilvl w:val="0"/>
                <w:numId w:val="4"/>
              </w:numPr>
              <w:spacing w:before="240" w:after="240" w:line="480" w:lineRule="auto"/>
              <w:contextualSpacing w:val="0"/>
              <w:jc w:val="both"/>
              <w:rPr>
                <w:rFonts w:ascii="Arial" w:eastAsia="Times New Roman" w:hAnsi="Arial" w:cs="Arial"/>
                <w:sz w:val="24"/>
                <w:szCs w:val="24"/>
                <w:lang w:eastAsia="es-CR"/>
              </w:rPr>
            </w:pPr>
            <w:r w:rsidRPr="00152F96">
              <w:rPr>
                <w:rFonts w:ascii="Arial" w:eastAsia="Times New Roman" w:hAnsi="Arial" w:cs="Arial"/>
                <w:sz w:val="24"/>
                <w:szCs w:val="24"/>
                <w:lang w:eastAsia="es-CR"/>
              </w:rPr>
              <w:t>Informar a los integrantes de la Comisión de Transparencia, el resultado de la gira que se tenía agendada para la segunda semana de abril a la Zona Sur por parte de la Oficina de Cumplimiento.</w:t>
            </w:r>
          </w:p>
          <w:p w14:paraId="3559FEE0" w14:textId="77777777" w:rsidR="00787154" w:rsidRPr="00152F96" w:rsidRDefault="00787154" w:rsidP="00787154">
            <w:pPr>
              <w:numPr>
                <w:ilvl w:val="0"/>
                <w:numId w:val="4"/>
              </w:numPr>
              <w:spacing w:before="240" w:after="240" w:line="480" w:lineRule="auto"/>
              <w:jc w:val="both"/>
              <w:rPr>
                <w:rFonts w:ascii="Arial" w:hAnsi="Arial" w:cs="Arial"/>
                <w:sz w:val="24"/>
                <w:szCs w:val="24"/>
                <w:lang w:eastAsia="es-CR"/>
              </w:rPr>
            </w:pPr>
            <w:bookmarkStart w:id="0" w:name="_Hlk101117738"/>
            <w:r w:rsidRPr="00152F96">
              <w:rPr>
                <w:rFonts w:ascii="Arial" w:eastAsia="Times New Roman" w:hAnsi="Arial" w:cs="Arial"/>
                <w:sz w:val="24"/>
                <w:szCs w:val="24"/>
                <w:lang w:eastAsia="es-CR"/>
              </w:rPr>
              <w:t xml:space="preserve">Informar a los integrantes de la Comisión de Transparencia, que se llevó a cabo mesa de trabajo con Gestión Humana el 30 de marzo a las 13: 30 horas.  </w:t>
            </w:r>
          </w:p>
          <w:bookmarkEnd w:id="0"/>
          <w:p w14:paraId="5893A23A" w14:textId="77777777" w:rsidR="00787154" w:rsidRPr="00152F96" w:rsidRDefault="00787154" w:rsidP="00787154">
            <w:pPr>
              <w:numPr>
                <w:ilvl w:val="0"/>
                <w:numId w:val="4"/>
              </w:num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sz w:val="24"/>
                <w:szCs w:val="24"/>
                <w:lang w:eastAsia="es-CR"/>
              </w:rPr>
              <w:t xml:space="preserve">Informar a los integrantes de la Comisión de Transparencia, que conforme a los </w:t>
            </w:r>
            <w:proofErr w:type="gramStart"/>
            <w:r w:rsidRPr="00152F96">
              <w:rPr>
                <w:rFonts w:ascii="Arial" w:eastAsia="Times New Roman" w:hAnsi="Arial" w:cs="Arial"/>
                <w:sz w:val="24"/>
                <w:szCs w:val="24"/>
                <w:lang w:eastAsia="es-CR"/>
              </w:rPr>
              <w:t xml:space="preserve">oficios  </w:t>
            </w:r>
            <w:proofErr w:type="spellStart"/>
            <w:r w:rsidRPr="00152F96">
              <w:rPr>
                <w:rFonts w:ascii="Arial" w:hAnsi="Arial" w:cs="Arial"/>
                <w:sz w:val="24"/>
                <w:szCs w:val="24"/>
                <w:lang w:eastAsia="es-CR"/>
              </w:rPr>
              <w:t>N</w:t>
            </w:r>
            <w:proofErr w:type="gramEnd"/>
            <w:r w:rsidRPr="00152F96">
              <w:rPr>
                <w:rFonts w:ascii="Arial" w:hAnsi="Arial" w:cs="Arial"/>
                <w:sz w:val="24"/>
                <w:szCs w:val="24"/>
                <w:lang w:eastAsia="es-CR"/>
              </w:rPr>
              <w:t>°</w:t>
            </w:r>
            <w:proofErr w:type="spellEnd"/>
            <w:r w:rsidRPr="00152F96">
              <w:rPr>
                <w:rFonts w:ascii="Arial" w:hAnsi="Arial" w:cs="Arial"/>
                <w:sz w:val="24"/>
                <w:szCs w:val="24"/>
                <w:lang w:eastAsia="es-CR"/>
              </w:rPr>
              <w:t xml:space="preserve"> 048-OC-2022 y Oficio 588-DTI-2022 dirigidos a la Defensoría de los Habitantes; en solicitud de revisión y reconsideración del resultado obtenido por el Poder Judicial en el Índice de Transparencia del Sector Público 2021, se ha recibido </w:t>
            </w:r>
            <w:r w:rsidRPr="00152F96">
              <w:rPr>
                <w:rFonts w:ascii="Arial" w:hAnsi="Arial" w:cs="Arial"/>
                <w:sz w:val="24"/>
                <w:szCs w:val="24"/>
                <w:lang w:eastAsia="es-CR"/>
              </w:rPr>
              <w:lastRenderedPageBreak/>
              <w:t xml:space="preserve">respuesta, en la que se indica que la nota se mantiene debido a que la institución no cumple con los parámetros establecidos por ellos. Se adjunta oficio. </w:t>
            </w:r>
          </w:p>
          <w:p w14:paraId="32C37685" w14:textId="7CA4A8C1" w:rsidR="00787154" w:rsidRPr="00152F96" w:rsidRDefault="00787154" w:rsidP="00787154">
            <w:pPr>
              <w:spacing w:before="240" w:after="240" w:line="480" w:lineRule="auto"/>
              <w:jc w:val="both"/>
              <w:rPr>
                <w:rFonts w:ascii="Arial" w:eastAsia="Times New Roman" w:hAnsi="Arial" w:cs="Arial"/>
                <w:sz w:val="24"/>
                <w:szCs w:val="24"/>
              </w:rPr>
            </w:pPr>
            <w:r w:rsidRPr="00152F96">
              <w:rPr>
                <w:rFonts w:ascii="Arial" w:hAnsi="Arial" w:cs="Arial"/>
                <w:sz w:val="24"/>
                <w:szCs w:val="24"/>
              </w:rPr>
              <w:t xml:space="preserve">                                                                              </w:t>
            </w:r>
          </w:p>
          <w:p w14:paraId="0FA691EE" w14:textId="77777777" w:rsidR="00787154" w:rsidRPr="00152F96" w:rsidRDefault="00787154" w:rsidP="00787154">
            <w:pPr>
              <w:numPr>
                <w:ilvl w:val="0"/>
                <w:numId w:val="4"/>
              </w:num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sz w:val="24"/>
                <w:szCs w:val="24"/>
                <w:lang w:eastAsia="es-CR"/>
              </w:rPr>
              <w:t xml:space="preserve"> </w:t>
            </w:r>
            <w:bookmarkStart w:id="1" w:name="_Hlk101117802"/>
            <w:r w:rsidRPr="00152F96">
              <w:rPr>
                <w:rFonts w:ascii="Arial" w:eastAsia="Times New Roman" w:hAnsi="Arial" w:cs="Arial"/>
                <w:sz w:val="24"/>
                <w:szCs w:val="24"/>
                <w:lang w:eastAsia="es-CR"/>
              </w:rPr>
              <w:t xml:space="preserve">Informar a los integrantes de la Comisión que de la reunión del pasado 2 de marzo con la Sra. Kattia Escalante y la Sra. Magdalena Aguilar Alvarez de la Escuela Judicial se acordó construir la propuesta y generar el cronograma. Que de parte de la Oficina de Cumplimiento se va a generar un perfil con las necesidades.  En una segunda etapa iniciar el diseño de audiovisuales, un análisis de la página web, y en la fase dos del Reglamento se enviará la solicitud del Consejo Editorial para el aval de la publicación del Reglamento (en modalidad interactiva y física). También se está contemplando la campaña de divulgación.  </w:t>
            </w:r>
          </w:p>
          <w:bookmarkEnd w:id="1"/>
          <w:p w14:paraId="37F068F5" w14:textId="1DAA5FA0" w:rsidR="009221B2" w:rsidRPr="00152F96" w:rsidRDefault="009221B2" w:rsidP="00787154">
            <w:pPr>
              <w:spacing w:before="240" w:after="240" w:line="480" w:lineRule="auto"/>
              <w:ind w:left="720"/>
              <w:jc w:val="both"/>
              <w:rPr>
                <w:rFonts w:ascii="Arial" w:eastAsia="Times New Roman" w:hAnsi="Arial" w:cs="Arial"/>
                <w:sz w:val="24"/>
                <w:szCs w:val="24"/>
                <w:lang w:eastAsia="es-CR"/>
              </w:rPr>
            </w:pPr>
          </w:p>
        </w:tc>
      </w:tr>
      <w:tr w:rsidR="009221B2" w:rsidRPr="00152F96" w14:paraId="4DAA515D"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583206FA" w14:textId="77777777" w:rsidR="009221B2" w:rsidRPr="00152F96" w:rsidRDefault="009221B2" w:rsidP="00740402">
            <w:pPr>
              <w:spacing w:after="0" w:line="230" w:lineRule="atLeast"/>
              <w:ind w:right="-170"/>
              <w:jc w:val="center"/>
              <w:rPr>
                <w:rFonts w:ascii="Arial" w:eastAsia="Times New Roman" w:hAnsi="Arial" w:cs="Arial"/>
                <w:b/>
                <w:bCs/>
                <w:sz w:val="24"/>
                <w:szCs w:val="24"/>
                <w:bdr w:val="none" w:sz="0" w:space="0" w:color="auto" w:frame="1"/>
                <w:lang w:val="es-ES" w:eastAsia="es-CR"/>
              </w:rPr>
            </w:pPr>
            <w:r w:rsidRPr="00152F96">
              <w:rPr>
                <w:rFonts w:ascii="Arial" w:eastAsia="Times New Roman" w:hAnsi="Arial" w:cs="Arial"/>
                <w:b/>
                <w:bCs/>
                <w:sz w:val="24"/>
                <w:szCs w:val="24"/>
                <w:bdr w:val="none" w:sz="0" w:space="0" w:color="auto" w:frame="1"/>
                <w:lang w:val="es-ES" w:eastAsia="es-CR"/>
              </w:rPr>
              <w:lastRenderedPageBreak/>
              <w:t>DOCUMENTOS:</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2427F7D" w14:textId="7CC8F730" w:rsidR="009221B2" w:rsidRDefault="009221B2" w:rsidP="00926ECB">
            <w:pPr>
              <w:pStyle w:val="Prrafodelista"/>
              <w:numPr>
                <w:ilvl w:val="0"/>
                <w:numId w:val="1"/>
              </w:numPr>
              <w:spacing w:after="0" w:line="480" w:lineRule="auto"/>
              <w:ind w:right="-170"/>
              <w:rPr>
                <w:rFonts w:ascii="Arial" w:eastAsia="Times New Roman" w:hAnsi="Arial" w:cs="Arial"/>
                <w:sz w:val="24"/>
                <w:szCs w:val="24"/>
                <w:bdr w:val="none" w:sz="0" w:space="0" w:color="auto" w:frame="1"/>
                <w:lang w:eastAsia="es-CR"/>
              </w:rPr>
            </w:pPr>
            <w:r w:rsidRPr="00152F96">
              <w:rPr>
                <w:rFonts w:ascii="Arial" w:eastAsia="Times New Roman" w:hAnsi="Arial" w:cs="Arial"/>
                <w:sz w:val="24"/>
                <w:szCs w:val="24"/>
                <w:bdr w:val="none" w:sz="0" w:space="0" w:color="auto" w:frame="1"/>
                <w:lang w:eastAsia="es-CR"/>
              </w:rPr>
              <w:t xml:space="preserve">Minuta de la sesión ordinaria del mes de </w:t>
            </w:r>
            <w:r w:rsidR="00787154" w:rsidRPr="00152F96">
              <w:rPr>
                <w:rFonts w:ascii="Arial" w:eastAsia="Times New Roman" w:hAnsi="Arial" w:cs="Arial"/>
                <w:sz w:val="24"/>
                <w:szCs w:val="24"/>
                <w:bdr w:val="none" w:sz="0" w:space="0" w:color="auto" w:frame="1"/>
                <w:lang w:eastAsia="es-CR"/>
              </w:rPr>
              <w:t>marzo</w:t>
            </w:r>
            <w:r w:rsidRPr="00152F96">
              <w:rPr>
                <w:rFonts w:ascii="Arial" w:eastAsia="Times New Roman" w:hAnsi="Arial" w:cs="Arial"/>
                <w:sz w:val="24"/>
                <w:szCs w:val="24"/>
                <w:bdr w:val="none" w:sz="0" w:space="0" w:color="auto" w:frame="1"/>
                <w:lang w:eastAsia="es-CR"/>
              </w:rPr>
              <w:t xml:space="preserve"> </w:t>
            </w:r>
            <w:r w:rsidR="006F6C50" w:rsidRPr="00152F96">
              <w:rPr>
                <w:rFonts w:ascii="Arial" w:eastAsia="Times New Roman" w:hAnsi="Arial" w:cs="Arial"/>
                <w:sz w:val="24"/>
                <w:szCs w:val="24"/>
                <w:bdr w:val="none" w:sz="0" w:space="0" w:color="auto" w:frame="1"/>
                <w:lang w:eastAsia="es-CR"/>
              </w:rPr>
              <w:t>de 2022</w:t>
            </w:r>
            <w:r w:rsidR="00981506" w:rsidRPr="00152F96">
              <w:rPr>
                <w:rFonts w:ascii="Arial" w:eastAsia="Times New Roman" w:hAnsi="Arial" w:cs="Arial"/>
                <w:sz w:val="24"/>
                <w:szCs w:val="24"/>
                <w:bdr w:val="none" w:sz="0" w:space="0" w:color="auto" w:frame="1"/>
                <w:lang w:eastAsia="es-CR"/>
              </w:rPr>
              <w:t>.</w:t>
            </w:r>
          </w:p>
          <w:p w14:paraId="44BFFA5A" w14:textId="4B82EED9" w:rsidR="00136D63" w:rsidRPr="00136D63" w:rsidRDefault="00136D63" w:rsidP="00136D63">
            <w:pPr>
              <w:spacing w:after="0" w:line="480" w:lineRule="auto"/>
              <w:ind w:right="-170"/>
              <w:rPr>
                <w:rFonts w:ascii="Arial" w:eastAsia="Times New Roman" w:hAnsi="Arial" w:cs="Arial"/>
                <w:sz w:val="24"/>
                <w:szCs w:val="24"/>
                <w:bdr w:val="none" w:sz="0" w:space="0" w:color="auto" w:frame="1"/>
                <w:lang w:eastAsia="es-CR"/>
              </w:rPr>
            </w:pPr>
            <w:r>
              <w:rPr>
                <w:rFonts w:ascii="Arial" w:hAnsi="Arial" w:cs="Arial"/>
                <w:sz w:val="24"/>
                <w:szCs w:val="24"/>
              </w:rPr>
              <w:t xml:space="preserve">                                       </w:t>
            </w:r>
            <w:r w:rsidRPr="00152F96">
              <w:rPr>
                <w:rFonts w:ascii="Arial" w:hAnsi="Arial" w:cs="Arial"/>
                <w:sz w:val="24"/>
                <w:szCs w:val="24"/>
              </w:rPr>
              <w:object w:dxaOrig="1508" w:dyaOrig="984" w14:anchorId="6C136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8pt;height:49.55pt" o:ole="">
                  <v:imagedata r:id="rId7" o:title=""/>
                </v:shape>
                <o:OLEObject Type="Embed" ProgID="Word.Document.12" ShapeID="_x0000_i1030" DrawAspect="Icon" ObjectID="_1713673983" r:id="rId8">
                  <o:FieldCodes>\s</o:FieldCodes>
                </o:OLEObject>
              </w:object>
            </w:r>
          </w:p>
          <w:p w14:paraId="4481B684" w14:textId="045248D9" w:rsidR="00981506" w:rsidRPr="00152F96" w:rsidRDefault="00787154" w:rsidP="00926ECB">
            <w:pPr>
              <w:pStyle w:val="Prrafodelista"/>
              <w:numPr>
                <w:ilvl w:val="0"/>
                <w:numId w:val="1"/>
              </w:numPr>
              <w:spacing w:after="0" w:line="480" w:lineRule="auto"/>
              <w:ind w:right="-170"/>
              <w:rPr>
                <w:rFonts w:ascii="Arial" w:eastAsia="Times New Roman" w:hAnsi="Arial" w:cs="Arial"/>
                <w:sz w:val="24"/>
                <w:szCs w:val="24"/>
                <w:bdr w:val="none" w:sz="0" w:space="0" w:color="auto" w:frame="1"/>
                <w:lang w:eastAsia="es-CR"/>
              </w:rPr>
            </w:pPr>
            <w:r w:rsidRPr="00152F96">
              <w:rPr>
                <w:rFonts w:ascii="Arial" w:eastAsia="Times New Roman" w:hAnsi="Arial" w:cs="Arial"/>
                <w:sz w:val="24"/>
                <w:szCs w:val="24"/>
                <w:bdr w:val="none" w:sz="0" w:space="0" w:color="auto" w:frame="1"/>
                <w:lang w:eastAsia="es-CR"/>
              </w:rPr>
              <w:t>Oficio DH-DGP-0788-2022 de la Defensoría de los Habitantes.</w:t>
            </w:r>
          </w:p>
          <w:p w14:paraId="1C2189A5" w14:textId="3EC7DC2F" w:rsidR="009221B2" w:rsidRPr="00152F96" w:rsidRDefault="00136D63" w:rsidP="00926ECB">
            <w:pPr>
              <w:pStyle w:val="Prrafodelista"/>
              <w:spacing w:after="0" w:line="480" w:lineRule="auto"/>
              <w:ind w:left="1740" w:right="-170"/>
              <w:rPr>
                <w:rFonts w:ascii="Arial" w:eastAsia="Times New Roman" w:hAnsi="Arial" w:cs="Arial"/>
                <w:sz w:val="24"/>
                <w:szCs w:val="24"/>
                <w:bdr w:val="none" w:sz="0" w:space="0" w:color="auto" w:frame="1"/>
                <w:lang w:eastAsia="es-CR"/>
              </w:rPr>
            </w:pPr>
            <w:r>
              <w:rPr>
                <w:rFonts w:ascii="Arial" w:hAnsi="Arial" w:cs="Arial"/>
                <w:sz w:val="24"/>
                <w:szCs w:val="24"/>
              </w:rPr>
              <w:t xml:space="preserve">              </w:t>
            </w:r>
            <w:r w:rsidR="00787154" w:rsidRPr="00152F96">
              <w:rPr>
                <w:rFonts w:ascii="Arial" w:hAnsi="Arial" w:cs="Arial"/>
                <w:sz w:val="24"/>
                <w:szCs w:val="24"/>
              </w:rPr>
              <w:object w:dxaOrig="1508" w:dyaOrig="984" w14:anchorId="32F5B4A9">
                <v:shape id="_x0000_i1025" type="#_x0000_t75" style="width:75.75pt;height:49.55pt" o:ole="">
                  <v:imagedata r:id="rId9" o:title=""/>
                </v:shape>
                <o:OLEObject Type="Embed" ProgID="Acrobat.Document.DC" ShapeID="_x0000_i1025" DrawAspect="Icon" ObjectID="_1713673984" r:id="rId10"/>
              </w:object>
            </w:r>
            <w:r w:rsidR="009221B2" w:rsidRPr="00152F96">
              <w:rPr>
                <w:rFonts w:ascii="Arial" w:eastAsia="Times New Roman" w:hAnsi="Arial" w:cs="Arial"/>
                <w:sz w:val="24"/>
                <w:szCs w:val="24"/>
                <w:bdr w:val="none" w:sz="0" w:space="0" w:color="auto" w:frame="1"/>
                <w:lang w:eastAsia="es-CR"/>
              </w:rPr>
              <w:t xml:space="preserve">  </w:t>
            </w:r>
            <w:r w:rsidR="009221B2" w:rsidRPr="00152F96">
              <w:rPr>
                <w:rFonts w:ascii="Arial" w:eastAsia="Times New Roman" w:hAnsi="Arial" w:cs="Arial"/>
                <w:sz w:val="24"/>
                <w:szCs w:val="24"/>
                <w:lang w:eastAsia="es-CR"/>
              </w:rPr>
              <w:t xml:space="preserve"> </w:t>
            </w:r>
          </w:p>
        </w:tc>
      </w:tr>
      <w:tr w:rsidR="009221B2" w:rsidRPr="00152F96" w14:paraId="3F272284"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1A002F22" w14:textId="77777777" w:rsidR="009221B2" w:rsidRPr="00152F96" w:rsidRDefault="009221B2" w:rsidP="00740402">
            <w:pPr>
              <w:pStyle w:val="Prrafodelista"/>
              <w:numPr>
                <w:ilvl w:val="0"/>
                <w:numId w:val="1"/>
              </w:numPr>
              <w:spacing w:after="0" w:line="230" w:lineRule="atLeast"/>
              <w:ind w:right="-170"/>
              <w:jc w:val="center"/>
              <w:rPr>
                <w:rFonts w:ascii="Arial" w:eastAsia="Times New Roman" w:hAnsi="Arial" w:cs="Arial"/>
                <w:b/>
                <w:bCs/>
                <w:sz w:val="24"/>
                <w:szCs w:val="24"/>
                <w:bdr w:val="none" w:sz="0" w:space="0" w:color="auto" w:frame="1"/>
                <w:lang w:val="es-ES" w:eastAsia="es-CR"/>
              </w:rPr>
            </w:pPr>
            <w:r w:rsidRPr="00152F96">
              <w:rPr>
                <w:rFonts w:ascii="Arial" w:eastAsia="Times New Roman" w:hAnsi="Arial" w:cs="Arial"/>
                <w:b/>
                <w:bCs/>
                <w:sz w:val="24"/>
                <w:szCs w:val="24"/>
                <w:bdr w:val="none" w:sz="0" w:space="0" w:color="auto" w:frame="1"/>
                <w:lang w:val="es-ES" w:eastAsia="es-CR"/>
              </w:rPr>
              <w:lastRenderedPageBreak/>
              <w:t>DISCUSIÓN:</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41CF6BC" w14:textId="153FEEB6" w:rsidR="009221B2" w:rsidRPr="00152F96" w:rsidRDefault="009221B2" w:rsidP="00926ECB">
            <w:pPr>
              <w:pStyle w:val="Prrafodelista"/>
              <w:spacing w:after="0" w:line="480" w:lineRule="auto"/>
              <w:ind w:left="0"/>
              <w:jc w:val="both"/>
              <w:rPr>
                <w:rFonts w:ascii="Arial" w:eastAsia="Times New Roman" w:hAnsi="Arial" w:cs="Arial"/>
                <w:b/>
                <w:bCs/>
                <w:sz w:val="24"/>
                <w:szCs w:val="24"/>
                <w:bdr w:val="none" w:sz="0" w:space="0" w:color="auto" w:frame="1"/>
                <w:lang w:eastAsia="es-CR"/>
              </w:rPr>
            </w:pPr>
            <w:r w:rsidRPr="00152F96">
              <w:rPr>
                <w:rFonts w:ascii="Arial" w:eastAsia="Times New Roman" w:hAnsi="Arial" w:cs="Arial"/>
                <w:b/>
                <w:bCs/>
                <w:color w:val="FF0000"/>
                <w:sz w:val="24"/>
                <w:szCs w:val="24"/>
                <w:bdr w:val="none" w:sz="0" w:space="0" w:color="auto" w:frame="1"/>
                <w:lang w:eastAsia="es-CR"/>
              </w:rPr>
              <w:t>I.</w:t>
            </w:r>
            <w:r w:rsidRPr="00152F96">
              <w:rPr>
                <w:rFonts w:ascii="Arial" w:eastAsia="Times New Roman" w:hAnsi="Arial" w:cs="Arial"/>
                <w:b/>
                <w:bCs/>
                <w:sz w:val="24"/>
                <w:szCs w:val="24"/>
                <w:bdr w:val="none" w:sz="0" w:space="0" w:color="auto" w:frame="1"/>
                <w:lang w:eastAsia="es-CR"/>
              </w:rPr>
              <w:tab/>
              <w:t xml:space="preserve">Aprobación del acta de la sesión ordinaria realizada el </w:t>
            </w:r>
            <w:r w:rsidR="004A4643" w:rsidRPr="00152F96">
              <w:rPr>
                <w:rFonts w:ascii="Arial" w:eastAsia="Times New Roman" w:hAnsi="Arial" w:cs="Arial"/>
                <w:b/>
                <w:bCs/>
                <w:sz w:val="24"/>
                <w:szCs w:val="24"/>
                <w:bdr w:val="none" w:sz="0" w:space="0" w:color="auto" w:frame="1"/>
                <w:lang w:eastAsia="es-CR"/>
              </w:rPr>
              <w:t>2</w:t>
            </w:r>
            <w:r w:rsidR="00787154" w:rsidRPr="00152F96">
              <w:rPr>
                <w:rFonts w:ascii="Arial" w:eastAsia="Times New Roman" w:hAnsi="Arial" w:cs="Arial"/>
                <w:b/>
                <w:bCs/>
                <w:sz w:val="24"/>
                <w:szCs w:val="24"/>
                <w:bdr w:val="none" w:sz="0" w:space="0" w:color="auto" w:frame="1"/>
                <w:lang w:eastAsia="es-CR"/>
              </w:rPr>
              <w:t>2</w:t>
            </w:r>
            <w:r w:rsidRPr="00152F96">
              <w:rPr>
                <w:rFonts w:ascii="Arial" w:eastAsia="Times New Roman" w:hAnsi="Arial" w:cs="Arial"/>
                <w:b/>
                <w:bCs/>
                <w:sz w:val="24"/>
                <w:szCs w:val="24"/>
                <w:bdr w:val="none" w:sz="0" w:space="0" w:color="auto" w:frame="1"/>
                <w:lang w:eastAsia="es-CR"/>
              </w:rPr>
              <w:t xml:space="preserve"> de </w:t>
            </w:r>
            <w:r w:rsidR="00787154" w:rsidRPr="00152F96">
              <w:rPr>
                <w:rFonts w:ascii="Arial" w:eastAsia="Times New Roman" w:hAnsi="Arial" w:cs="Arial"/>
                <w:b/>
                <w:bCs/>
                <w:sz w:val="24"/>
                <w:szCs w:val="24"/>
                <w:bdr w:val="none" w:sz="0" w:space="0" w:color="auto" w:frame="1"/>
                <w:lang w:eastAsia="es-CR"/>
              </w:rPr>
              <w:t>marzo</w:t>
            </w:r>
            <w:r w:rsidRPr="00152F96">
              <w:rPr>
                <w:rFonts w:ascii="Arial" w:eastAsia="Times New Roman" w:hAnsi="Arial" w:cs="Arial"/>
                <w:b/>
                <w:bCs/>
                <w:sz w:val="24"/>
                <w:szCs w:val="24"/>
                <w:bdr w:val="none" w:sz="0" w:space="0" w:color="auto" w:frame="1"/>
                <w:lang w:eastAsia="es-CR"/>
              </w:rPr>
              <w:t xml:space="preserve"> de 2022.</w:t>
            </w:r>
          </w:p>
          <w:p w14:paraId="3632336F" w14:textId="00EB9CD9" w:rsidR="009221B2" w:rsidRPr="00152F96" w:rsidRDefault="0012212B" w:rsidP="00926ECB">
            <w:pPr>
              <w:pStyle w:val="Prrafodelista"/>
              <w:spacing w:after="0" w:line="480" w:lineRule="auto"/>
              <w:ind w:left="0"/>
              <w:jc w:val="both"/>
              <w:rPr>
                <w:rFonts w:ascii="Arial" w:eastAsia="Times New Roman" w:hAnsi="Arial" w:cs="Arial"/>
                <w:b/>
                <w:bCs/>
                <w:sz w:val="24"/>
                <w:szCs w:val="24"/>
                <w:bdr w:val="none" w:sz="0" w:space="0" w:color="auto" w:frame="1"/>
                <w:lang w:eastAsia="es-CR"/>
              </w:rPr>
            </w:pPr>
            <w:r w:rsidRPr="00152F96">
              <w:rPr>
                <w:rFonts w:ascii="Arial" w:hAnsi="Arial" w:cs="Arial"/>
                <w:sz w:val="24"/>
                <w:szCs w:val="24"/>
              </w:rPr>
              <w:t xml:space="preserve">                                            </w:t>
            </w:r>
            <w:bookmarkStart w:id="2" w:name="_MON_1711728693"/>
            <w:bookmarkEnd w:id="2"/>
            <w:r w:rsidR="00787154" w:rsidRPr="00152F96">
              <w:rPr>
                <w:rFonts w:ascii="Arial" w:hAnsi="Arial" w:cs="Arial"/>
                <w:sz w:val="24"/>
                <w:szCs w:val="24"/>
              </w:rPr>
              <w:object w:dxaOrig="1508" w:dyaOrig="984" w14:anchorId="45D872FD">
                <v:shape id="_x0000_i1026" type="#_x0000_t75" style="width:74.8pt;height:49.55pt" o:ole="">
                  <v:imagedata r:id="rId7" o:title=""/>
                </v:shape>
                <o:OLEObject Type="Embed" ProgID="Word.Document.12" ShapeID="_x0000_i1026" DrawAspect="Icon" ObjectID="_1713673985" r:id="rId11">
                  <o:FieldCodes>\s</o:FieldCodes>
                </o:OLEObject>
              </w:object>
            </w:r>
          </w:p>
          <w:p w14:paraId="3EEBF873" w14:textId="50B581BA" w:rsidR="009221B2" w:rsidRPr="00152F96" w:rsidRDefault="009221B2" w:rsidP="00926ECB">
            <w:pPr>
              <w:pStyle w:val="Prrafodelista"/>
              <w:spacing w:after="0" w:line="480" w:lineRule="auto"/>
              <w:ind w:left="0"/>
              <w:jc w:val="center"/>
              <w:rPr>
                <w:rFonts w:ascii="Arial" w:hAnsi="Arial" w:cs="Arial"/>
                <w:sz w:val="24"/>
                <w:szCs w:val="24"/>
              </w:rPr>
            </w:pPr>
          </w:p>
          <w:p w14:paraId="7DA7266B" w14:textId="77777777" w:rsidR="009221B2" w:rsidRPr="00152F96" w:rsidRDefault="009221B2" w:rsidP="00926ECB">
            <w:pPr>
              <w:pStyle w:val="Prrafodelista"/>
              <w:spacing w:after="0" w:line="480" w:lineRule="auto"/>
              <w:ind w:left="0"/>
              <w:jc w:val="both"/>
              <w:rPr>
                <w:rFonts w:ascii="Arial" w:eastAsia="Times New Roman" w:hAnsi="Arial" w:cs="Arial"/>
                <w:bCs/>
                <w:sz w:val="24"/>
                <w:szCs w:val="24"/>
                <w:bdr w:val="none" w:sz="0" w:space="0" w:color="auto" w:frame="1"/>
                <w:lang w:eastAsia="es-CR"/>
              </w:rPr>
            </w:pPr>
          </w:p>
          <w:p w14:paraId="1079E47D" w14:textId="77777777" w:rsidR="009221B2" w:rsidRPr="00152F96" w:rsidRDefault="009221B2" w:rsidP="00926ECB">
            <w:pPr>
              <w:pStyle w:val="Prrafodelista"/>
              <w:spacing w:after="0" w:line="480" w:lineRule="auto"/>
              <w:ind w:left="0"/>
              <w:jc w:val="both"/>
              <w:rPr>
                <w:rFonts w:ascii="Arial" w:eastAsia="Times New Roman" w:hAnsi="Arial" w:cs="Arial"/>
                <w:bCs/>
                <w:sz w:val="24"/>
                <w:szCs w:val="24"/>
                <w:bdr w:val="none" w:sz="0" w:space="0" w:color="auto" w:frame="1"/>
                <w:lang w:eastAsia="es-CR"/>
              </w:rPr>
            </w:pPr>
            <w:r w:rsidRPr="00152F96">
              <w:rPr>
                <w:rFonts w:ascii="Arial" w:eastAsia="Times New Roman" w:hAnsi="Arial" w:cs="Arial"/>
                <w:bCs/>
                <w:sz w:val="24"/>
                <w:szCs w:val="24"/>
                <w:bdr w:val="none" w:sz="0" w:space="0" w:color="auto" w:frame="1"/>
                <w:lang w:eastAsia="es-CR"/>
              </w:rPr>
              <w:t xml:space="preserve">Documento fue remitido adjunto a la agenda de la reunión. </w:t>
            </w:r>
          </w:p>
          <w:p w14:paraId="2F3F4E93" w14:textId="77777777" w:rsidR="009221B2" w:rsidRPr="00152F96" w:rsidRDefault="009221B2" w:rsidP="00926ECB">
            <w:pPr>
              <w:pStyle w:val="Prrafodelista"/>
              <w:spacing w:after="0" w:line="480" w:lineRule="auto"/>
              <w:ind w:left="0"/>
              <w:jc w:val="both"/>
              <w:rPr>
                <w:rFonts w:ascii="Arial" w:eastAsia="Times New Roman" w:hAnsi="Arial" w:cs="Arial"/>
                <w:bCs/>
                <w:sz w:val="24"/>
                <w:szCs w:val="24"/>
                <w:bdr w:val="none" w:sz="0" w:space="0" w:color="auto" w:frame="1"/>
                <w:lang w:eastAsia="es-CR"/>
              </w:rPr>
            </w:pPr>
          </w:p>
          <w:p w14:paraId="7644C1AA" w14:textId="2EC144AC" w:rsidR="009221B2" w:rsidRPr="00152F96" w:rsidRDefault="009221B2" w:rsidP="00926ECB">
            <w:pPr>
              <w:pStyle w:val="Prrafodelista"/>
              <w:spacing w:after="0" w:line="480" w:lineRule="auto"/>
              <w:ind w:left="0"/>
              <w:jc w:val="both"/>
              <w:rPr>
                <w:rFonts w:ascii="Arial" w:hAnsi="Arial" w:cs="Arial"/>
                <w:sz w:val="24"/>
                <w:szCs w:val="24"/>
              </w:rPr>
            </w:pPr>
            <w:r w:rsidRPr="00152F96">
              <w:rPr>
                <w:rFonts w:ascii="Arial" w:hAnsi="Arial" w:cs="Arial"/>
                <w:b/>
                <w:sz w:val="24"/>
                <w:szCs w:val="24"/>
              </w:rPr>
              <w:t>Acuerdo</w:t>
            </w:r>
            <w:r w:rsidRPr="00152F96">
              <w:rPr>
                <w:rFonts w:ascii="Arial" w:hAnsi="Arial" w:cs="Arial"/>
                <w:bCs/>
                <w:sz w:val="24"/>
                <w:szCs w:val="24"/>
              </w:rPr>
              <w:t xml:space="preserve">: Se aprueba el acta de la sesión ordinaria realizada el </w:t>
            </w:r>
            <w:r w:rsidR="004A4643" w:rsidRPr="00152F96">
              <w:rPr>
                <w:rFonts w:ascii="Arial" w:hAnsi="Arial" w:cs="Arial"/>
                <w:bCs/>
                <w:sz w:val="24"/>
                <w:szCs w:val="24"/>
              </w:rPr>
              <w:t>2</w:t>
            </w:r>
            <w:r w:rsidR="00787154" w:rsidRPr="00152F96">
              <w:rPr>
                <w:rFonts w:ascii="Arial" w:hAnsi="Arial" w:cs="Arial"/>
                <w:bCs/>
                <w:sz w:val="24"/>
                <w:szCs w:val="24"/>
              </w:rPr>
              <w:t>2</w:t>
            </w:r>
            <w:r w:rsidR="004A4643" w:rsidRPr="00152F96">
              <w:rPr>
                <w:rFonts w:ascii="Arial" w:hAnsi="Arial" w:cs="Arial"/>
                <w:bCs/>
                <w:sz w:val="24"/>
                <w:szCs w:val="24"/>
              </w:rPr>
              <w:t xml:space="preserve"> de </w:t>
            </w:r>
            <w:r w:rsidR="00787154" w:rsidRPr="00152F96">
              <w:rPr>
                <w:rFonts w:ascii="Arial" w:hAnsi="Arial" w:cs="Arial"/>
                <w:bCs/>
                <w:sz w:val="24"/>
                <w:szCs w:val="24"/>
              </w:rPr>
              <w:t>marzo</w:t>
            </w:r>
            <w:r w:rsidRPr="00152F96">
              <w:rPr>
                <w:rFonts w:ascii="Arial" w:hAnsi="Arial" w:cs="Arial"/>
                <w:bCs/>
                <w:sz w:val="24"/>
                <w:szCs w:val="24"/>
              </w:rPr>
              <w:t xml:space="preserve"> de 2022. </w:t>
            </w:r>
            <w:r w:rsidRPr="00152F96">
              <w:rPr>
                <w:rFonts w:ascii="Arial" w:hAnsi="Arial" w:cs="Arial"/>
                <w:sz w:val="24"/>
                <w:szCs w:val="24"/>
              </w:rPr>
              <w:t>Acuerdo unánime y declarado firme</w:t>
            </w:r>
            <w:r w:rsidR="00786674" w:rsidRPr="00152F96">
              <w:rPr>
                <w:rFonts w:ascii="Arial" w:hAnsi="Arial" w:cs="Arial"/>
                <w:sz w:val="24"/>
                <w:szCs w:val="24"/>
              </w:rPr>
              <w:t>.</w:t>
            </w:r>
          </w:p>
          <w:p w14:paraId="24239020" w14:textId="2951664F" w:rsidR="008912B1" w:rsidRPr="00152F96" w:rsidRDefault="009221B2" w:rsidP="00787154">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color w:val="FF0000"/>
                <w:sz w:val="24"/>
                <w:szCs w:val="24"/>
                <w:bdr w:val="none" w:sz="0" w:space="0" w:color="auto" w:frame="1"/>
                <w:lang w:eastAsia="es-CR"/>
              </w:rPr>
              <w:t>II.</w:t>
            </w:r>
            <w:r w:rsidR="00B406E2" w:rsidRPr="00152F96">
              <w:rPr>
                <w:rFonts w:ascii="Arial" w:eastAsia="Times New Roman" w:hAnsi="Arial" w:cs="Arial"/>
                <w:color w:val="FF0000"/>
                <w:sz w:val="24"/>
                <w:szCs w:val="24"/>
                <w:lang w:eastAsia="es-CR"/>
              </w:rPr>
              <w:t xml:space="preserve"> </w:t>
            </w:r>
            <w:r w:rsidR="00787154" w:rsidRPr="00152F96">
              <w:rPr>
                <w:rFonts w:ascii="Arial" w:eastAsia="Times New Roman" w:hAnsi="Arial" w:cs="Arial"/>
                <w:sz w:val="24"/>
                <w:szCs w:val="24"/>
                <w:lang w:eastAsia="es-CR"/>
              </w:rPr>
              <w:t xml:space="preserve"> Informar a los integrantes de la Comisión de Transparencia, el resultado de la gira que se tenía agendada para la segunda semana de abril a la Zona Sur por parte de la Oficina de Cumplimiento.</w:t>
            </w:r>
          </w:p>
          <w:p w14:paraId="5E3B9853" w14:textId="2C6415EC" w:rsidR="00E22258" w:rsidRPr="00152F96" w:rsidRDefault="00786EE9" w:rsidP="00926E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Sr</w:t>
            </w:r>
            <w:r w:rsidR="00787154" w:rsidRPr="00152F96">
              <w:rPr>
                <w:rFonts w:ascii="Arial" w:eastAsia="Times New Roman" w:hAnsi="Arial" w:cs="Arial"/>
                <w:b/>
                <w:bCs/>
                <w:sz w:val="24"/>
                <w:szCs w:val="24"/>
                <w:lang w:eastAsia="es-CR"/>
              </w:rPr>
              <w:t xml:space="preserve"> Randall Zuñiga</w:t>
            </w:r>
            <w:r w:rsidRPr="00152F96">
              <w:rPr>
                <w:rFonts w:ascii="Arial" w:eastAsia="Times New Roman" w:hAnsi="Arial" w:cs="Arial"/>
                <w:b/>
                <w:bCs/>
                <w:sz w:val="24"/>
                <w:szCs w:val="24"/>
                <w:lang w:eastAsia="es-CR"/>
              </w:rPr>
              <w:t xml:space="preserve">: </w:t>
            </w:r>
            <w:r w:rsidR="00B406E2" w:rsidRPr="00152F96">
              <w:rPr>
                <w:rFonts w:ascii="Arial" w:eastAsia="Times New Roman" w:hAnsi="Arial" w:cs="Arial"/>
                <w:sz w:val="24"/>
                <w:szCs w:val="24"/>
                <w:lang w:eastAsia="es-CR"/>
              </w:rPr>
              <w:t xml:space="preserve"> </w:t>
            </w:r>
            <w:r w:rsidRPr="00152F96">
              <w:rPr>
                <w:rFonts w:ascii="Arial" w:eastAsia="Times New Roman" w:hAnsi="Arial" w:cs="Arial"/>
                <w:sz w:val="24"/>
                <w:szCs w:val="24"/>
                <w:lang w:eastAsia="es-CR"/>
              </w:rPr>
              <w:t>informa que</w:t>
            </w:r>
            <w:r w:rsidR="00EB19CF" w:rsidRPr="00152F96">
              <w:rPr>
                <w:rFonts w:ascii="Arial" w:eastAsia="Times New Roman" w:hAnsi="Arial" w:cs="Arial"/>
                <w:sz w:val="24"/>
                <w:szCs w:val="24"/>
                <w:lang w:eastAsia="es-CR"/>
              </w:rPr>
              <w:t xml:space="preserve"> la gira contempló los días 5 al 8 de abril, que se visitaron los </w:t>
            </w:r>
            <w:r w:rsidR="00136D63">
              <w:rPr>
                <w:rFonts w:ascii="Arial" w:eastAsia="Times New Roman" w:hAnsi="Arial" w:cs="Arial"/>
                <w:sz w:val="24"/>
                <w:szCs w:val="24"/>
                <w:lang w:eastAsia="es-CR"/>
              </w:rPr>
              <w:t>T</w:t>
            </w:r>
            <w:r w:rsidR="00EB19CF" w:rsidRPr="00152F96">
              <w:rPr>
                <w:rFonts w:ascii="Arial" w:eastAsia="Times New Roman" w:hAnsi="Arial" w:cs="Arial"/>
                <w:sz w:val="24"/>
                <w:szCs w:val="24"/>
                <w:lang w:eastAsia="es-CR"/>
              </w:rPr>
              <w:t xml:space="preserve">ribunales de Osa, Golfito y </w:t>
            </w:r>
            <w:proofErr w:type="gramStart"/>
            <w:r w:rsidR="00EB19CF" w:rsidRPr="00152F96">
              <w:rPr>
                <w:rFonts w:ascii="Arial" w:eastAsia="Times New Roman" w:hAnsi="Arial" w:cs="Arial"/>
                <w:sz w:val="24"/>
                <w:szCs w:val="24"/>
                <w:lang w:eastAsia="es-CR"/>
              </w:rPr>
              <w:t>Corredores,  se</w:t>
            </w:r>
            <w:proofErr w:type="gramEnd"/>
            <w:r w:rsidR="00EB19CF" w:rsidRPr="00152F96">
              <w:rPr>
                <w:rFonts w:ascii="Arial" w:eastAsia="Times New Roman" w:hAnsi="Arial" w:cs="Arial"/>
                <w:sz w:val="24"/>
                <w:szCs w:val="24"/>
                <w:lang w:eastAsia="es-CR"/>
              </w:rPr>
              <w:t xml:space="preserve"> llevaron a cabo capacitaciones orientadas a las jefatura. Informa que los acompañ</w:t>
            </w:r>
            <w:r w:rsidR="006B27D5">
              <w:rPr>
                <w:rFonts w:ascii="Arial" w:eastAsia="Times New Roman" w:hAnsi="Arial" w:cs="Arial"/>
                <w:sz w:val="24"/>
                <w:szCs w:val="24"/>
                <w:lang w:eastAsia="es-CR"/>
              </w:rPr>
              <w:t>ó</w:t>
            </w:r>
            <w:r w:rsidR="00EB19CF" w:rsidRPr="00152F96">
              <w:rPr>
                <w:rFonts w:ascii="Arial" w:eastAsia="Times New Roman" w:hAnsi="Arial" w:cs="Arial"/>
                <w:sz w:val="24"/>
                <w:szCs w:val="24"/>
                <w:lang w:eastAsia="es-CR"/>
              </w:rPr>
              <w:t xml:space="preserve"> el juez Jose Rodolfo Barrantes. El enfoque dado era principalmente de gestión de riesgo, abarcando la normativa existente, para que cada despacho pueda llevar a cabo la dinámica a lo interno. La </w:t>
            </w:r>
            <w:r w:rsidR="006B27D5">
              <w:rPr>
                <w:rFonts w:ascii="Arial" w:eastAsia="Times New Roman" w:hAnsi="Arial" w:cs="Arial"/>
                <w:sz w:val="24"/>
                <w:szCs w:val="24"/>
                <w:lang w:eastAsia="es-CR"/>
              </w:rPr>
              <w:t>z</w:t>
            </w:r>
            <w:r w:rsidR="00EB19CF" w:rsidRPr="00152F96">
              <w:rPr>
                <w:rFonts w:ascii="Arial" w:eastAsia="Times New Roman" w:hAnsi="Arial" w:cs="Arial"/>
                <w:sz w:val="24"/>
                <w:szCs w:val="24"/>
                <w:lang w:eastAsia="es-CR"/>
              </w:rPr>
              <w:t xml:space="preserve">ona tiene elementos que potencializan que se den conflictos de interés. Se hicieron ejercicios prácticos, en cada una de las sesiones. Indica que los resultas fueron </w:t>
            </w:r>
            <w:r w:rsidR="009141A9" w:rsidRPr="00152F96">
              <w:rPr>
                <w:rFonts w:ascii="Arial" w:eastAsia="Times New Roman" w:hAnsi="Arial" w:cs="Arial"/>
                <w:sz w:val="24"/>
                <w:szCs w:val="24"/>
                <w:lang w:eastAsia="es-CR"/>
              </w:rPr>
              <w:t>satisfactorias,</w:t>
            </w:r>
            <w:r w:rsidR="00EB19CF" w:rsidRPr="00152F96">
              <w:rPr>
                <w:rFonts w:ascii="Arial" w:eastAsia="Times New Roman" w:hAnsi="Arial" w:cs="Arial"/>
                <w:sz w:val="24"/>
                <w:szCs w:val="24"/>
                <w:lang w:eastAsia="es-CR"/>
              </w:rPr>
              <w:t xml:space="preserve"> pero aún falta mucho por avanzar en torno al compromiso de </w:t>
            </w:r>
            <w:r w:rsidR="00EB19CF" w:rsidRPr="00152F96">
              <w:rPr>
                <w:rFonts w:ascii="Arial" w:eastAsia="Times New Roman" w:hAnsi="Arial" w:cs="Arial"/>
                <w:sz w:val="24"/>
                <w:szCs w:val="24"/>
                <w:lang w:eastAsia="es-CR"/>
              </w:rPr>
              <w:lastRenderedPageBreak/>
              <w:t>las jefaturas</w:t>
            </w:r>
            <w:r w:rsidR="009141A9" w:rsidRPr="00152F96">
              <w:rPr>
                <w:rFonts w:ascii="Arial" w:eastAsia="Times New Roman" w:hAnsi="Arial" w:cs="Arial"/>
                <w:sz w:val="24"/>
                <w:szCs w:val="24"/>
                <w:lang w:eastAsia="es-CR"/>
              </w:rPr>
              <w:t xml:space="preserve">. Se prevé que llevarán a cabo más giras. La zona sur ya había sido objeto de talleres virtuales pero el trabajo </w:t>
            </w:r>
            <w:r w:rsidR="009141A9" w:rsidRPr="00152F96">
              <w:rPr>
                <w:rFonts w:ascii="Arial" w:eastAsia="Times New Roman" w:hAnsi="Arial" w:cs="Arial"/>
                <w:i/>
                <w:iCs/>
                <w:sz w:val="24"/>
                <w:szCs w:val="24"/>
                <w:lang w:eastAsia="es-CR"/>
              </w:rPr>
              <w:t>in situ</w:t>
            </w:r>
            <w:r w:rsidR="009141A9" w:rsidRPr="00152F96">
              <w:rPr>
                <w:rFonts w:ascii="Arial" w:eastAsia="Times New Roman" w:hAnsi="Arial" w:cs="Arial"/>
                <w:sz w:val="24"/>
                <w:szCs w:val="24"/>
                <w:lang w:eastAsia="es-CR"/>
              </w:rPr>
              <w:t xml:space="preserve"> es muy valioso. Un elemento importante es que se detectó que hay muchas dudas en torno al tema de ahí la importancia de las capacitaciones. Ante consulta de la Magistrada </w:t>
            </w:r>
            <w:r w:rsidR="00B4055C" w:rsidRPr="00152F96">
              <w:rPr>
                <w:rFonts w:ascii="Arial" w:eastAsia="Times New Roman" w:hAnsi="Arial" w:cs="Arial"/>
                <w:sz w:val="24"/>
                <w:szCs w:val="24"/>
                <w:lang w:eastAsia="es-CR"/>
              </w:rPr>
              <w:t xml:space="preserve">Patricia </w:t>
            </w:r>
            <w:r w:rsidR="009141A9" w:rsidRPr="00152F96">
              <w:rPr>
                <w:rFonts w:ascii="Arial" w:eastAsia="Times New Roman" w:hAnsi="Arial" w:cs="Arial"/>
                <w:sz w:val="24"/>
                <w:szCs w:val="24"/>
                <w:lang w:eastAsia="es-CR"/>
              </w:rPr>
              <w:t xml:space="preserve">Solano, el compañero Zuñiga informa que se da una situación similar a la que se da en el Valle Central, pero se maximiza por ser una zona pequeña, </w:t>
            </w:r>
            <w:r w:rsidR="00EE2DE4" w:rsidRPr="00152F96">
              <w:rPr>
                <w:rFonts w:ascii="Arial" w:eastAsia="Times New Roman" w:hAnsi="Arial" w:cs="Arial"/>
                <w:sz w:val="24"/>
                <w:szCs w:val="24"/>
                <w:lang w:eastAsia="es-CR"/>
              </w:rPr>
              <w:t>porque la mayoría de las personas se conocen y es parte de la cultura</w:t>
            </w:r>
            <w:r w:rsidR="006B27D5">
              <w:rPr>
                <w:rFonts w:ascii="Arial" w:eastAsia="Times New Roman" w:hAnsi="Arial" w:cs="Arial"/>
                <w:sz w:val="24"/>
                <w:szCs w:val="24"/>
                <w:lang w:eastAsia="es-CR"/>
              </w:rPr>
              <w:t>, el mantener el compañerismo.</w:t>
            </w:r>
            <w:r w:rsidR="00EE2DE4" w:rsidRPr="00152F96">
              <w:rPr>
                <w:rFonts w:ascii="Arial" w:eastAsia="Times New Roman" w:hAnsi="Arial" w:cs="Arial"/>
                <w:sz w:val="24"/>
                <w:szCs w:val="24"/>
                <w:lang w:eastAsia="es-CR"/>
              </w:rPr>
              <w:t xml:space="preserve"> </w:t>
            </w:r>
            <w:r w:rsidR="009141A9" w:rsidRPr="00152F96">
              <w:rPr>
                <w:rFonts w:ascii="Arial" w:eastAsia="Times New Roman" w:hAnsi="Arial" w:cs="Arial"/>
                <w:sz w:val="24"/>
                <w:szCs w:val="24"/>
                <w:lang w:eastAsia="es-CR"/>
              </w:rPr>
              <w:t xml:space="preserve"> </w:t>
            </w:r>
          </w:p>
          <w:p w14:paraId="244B9BB9" w14:textId="16A9D9DA" w:rsidR="008912B1" w:rsidRPr="00152F96" w:rsidRDefault="00B4055C" w:rsidP="00926E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 xml:space="preserve">Magistrada </w:t>
            </w:r>
            <w:r w:rsidR="00E22258" w:rsidRPr="00152F96">
              <w:rPr>
                <w:rFonts w:ascii="Arial" w:eastAsia="Times New Roman" w:hAnsi="Arial" w:cs="Arial"/>
                <w:b/>
                <w:bCs/>
                <w:sz w:val="24"/>
                <w:szCs w:val="24"/>
                <w:lang w:eastAsia="es-CR"/>
              </w:rPr>
              <w:t>Damaris</w:t>
            </w:r>
            <w:r w:rsidRPr="00152F96">
              <w:rPr>
                <w:rFonts w:ascii="Arial" w:eastAsia="Times New Roman" w:hAnsi="Arial" w:cs="Arial"/>
                <w:b/>
                <w:bCs/>
                <w:sz w:val="24"/>
                <w:szCs w:val="24"/>
                <w:lang w:eastAsia="es-CR"/>
              </w:rPr>
              <w:t xml:space="preserve"> Vargas</w:t>
            </w:r>
            <w:r w:rsidR="00E22258" w:rsidRPr="00152F96">
              <w:rPr>
                <w:rFonts w:ascii="Arial" w:eastAsia="Times New Roman" w:hAnsi="Arial" w:cs="Arial"/>
                <w:sz w:val="24"/>
                <w:szCs w:val="24"/>
                <w:lang w:eastAsia="es-CR"/>
              </w:rPr>
              <w:t xml:space="preserve">: </w:t>
            </w:r>
            <w:r w:rsidR="00EE2DE4" w:rsidRPr="00152F96">
              <w:rPr>
                <w:rFonts w:ascii="Arial" w:eastAsia="Times New Roman" w:hAnsi="Arial" w:cs="Arial"/>
                <w:sz w:val="24"/>
                <w:szCs w:val="24"/>
                <w:lang w:eastAsia="es-CR"/>
              </w:rPr>
              <w:t>abona que en la zona los ex funcionarios judiciales se convierten en litigantes, y hay situaciones o relaciones de poder que se mantiene</w:t>
            </w:r>
            <w:r w:rsidR="006B27D5">
              <w:rPr>
                <w:rFonts w:ascii="Arial" w:eastAsia="Times New Roman" w:hAnsi="Arial" w:cs="Arial"/>
                <w:sz w:val="24"/>
                <w:szCs w:val="24"/>
                <w:lang w:eastAsia="es-CR"/>
              </w:rPr>
              <w:t>n</w:t>
            </w:r>
            <w:r w:rsidR="00EE2DE4" w:rsidRPr="00152F96">
              <w:rPr>
                <w:rFonts w:ascii="Arial" w:eastAsia="Times New Roman" w:hAnsi="Arial" w:cs="Arial"/>
                <w:sz w:val="24"/>
                <w:szCs w:val="24"/>
                <w:lang w:eastAsia="es-CR"/>
              </w:rPr>
              <w:t xml:space="preserve">.  </w:t>
            </w:r>
            <w:r w:rsidR="00396537" w:rsidRPr="00152F96">
              <w:rPr>
                <w:rFonts w:ascii="Arial" w:eastAsia="Times New Roman" w:hAnsi="Arial" w:cs="Arial"/>
                <w:sz w:val="24"/>
                <w:szCs w:val="24"/>
                <w:lang w:eastAsia="es-CR"/>
              </w:rPr>
              <w:t xml:space="preserve"> </w:t>
            </w:r>
          </w:p>
          <w:p w14:paraId="7FA00B89" w14:textId="0D172EE1" w:rsidR="00DE6EEA" w:rsidRPr="00152F96" w:rsidRDefault="00B7349E" w:rsidP="00926ECB">
            <w:pPr>
              <w:spacing w:before="240" w:after="240" w:line="480" w:lineRule="auto"/>
              <w:jc w:val="both"/>
              <w:rPr>
                <w:rFonts w:ascii="Arial" w:hAnsi="Arial" w:cs="Arial"/>
                <w:b/>
                <w:bCs/>
                <w:sz w:val="24"/>
                <w:szCs w:val="24"/>
              </w:rPr>
            </w:pPr>
            <w:bookmarkStart w:id="3" w:name="_Hlk98922302"/>
            <w:r w:rsidRPr="00152F96">
              <w:rPr>
                <w:rFonts w:ascii="Arial" w:hAnsi="Arial" w:cs="Arial"/>
                <w:b/>
                <w:bCs/>
                <w:sz w:val="24"/>
                <w:szCs w:val="24"/>
              </w:rPr>
              <w:t xml:space="preserve">Acuerdo: </w:t>
            </w:r>
            <w:bookmarkStart w:id="4" w:name="_Hlk99963250"/>
            <w:r w:rsidRPr="00152F96">
              <w:rPr>
                <w:rFonts w:ascii="Arial" w:hAnsi="Arial" w:cs="Arial"/>
                <w:sz w:val="24"/>
                <w:szCs w:val="24"/>
              </w:rPr>
              <w:t xml:space="preserve">se tiene por recibido el informe realizado por </w:t>
            </w:r>
            <w:r w:rsidR="00787154" w:rsidRPr="00152F96">
              <w:rPr>
                <w:rFonts w:ascii="Arial" w:hAnsi="Arial" w:cs="Arial"/>
                <w:sz w:val="24"/>
                <w:szCs w:val="24"/>
              </w:rPr>
              <w:t xml:space="preserve">el </w:t>
            </w:r>
            <w:r w:rsidRPr="00152F96">
              <w:rPr>
                <w:rFonts w:ascii="Arial" w:hAnsi="Arial" w:cs="Arial"/>
                <w:sz w:val="24"/>
                <w:szCs w:val="24"/>
              </w:rPr>
              <w:t xml:space="preserve">Sr. </w:t>
            </w:r>
            <w:r w:rsidR="00787154" w:rsidRPr="00152F96">
              <w:rPr>
                <w:rFonts w:ascii="Arial" w:hAnsi="Arial" w:cs="Arial"/>
                <w:sz w:val="24"/>
                <w:szCs w:val="24"/>
              </w:rPr>
              <w:t xml:space="preserve">Randall Zuñiga, funcionario de la </w:t>
            </w:r>
            <w:r w:rsidRPr="00152F96">
              <w:rPr>
                <w:rFonts w:ascii="Arial" w:hAnsi="Arial" w:cs="Arial"/>
                <w:sz w:val="24"/>
                <w:szCs w:val="24"/>
              </w:rPr>
              <w:t>Ofici</w:t>
            </w:r>
            <w:r w:rsidR="00787154" w:rsidRPr="00152F96">
              <w:rPr>
                <w:rFonts w:ascii="Arial" w:hAnsi="Arial" w:cs="Arial"/>
                <w:sz w:val="24"/>
                <w:szCs w:val="24"/>
              </w:rPr>
              <w:t>na</w:t>
            </w:r>
            <w:r w:rsidRPr="00152F96">
              <w:rPr>
                <w:rFonts w:ascii="Arial" w:hAnsi="Arial" w:cs="Arial"/>
                <w:sz w:val="24"/>
                <w:szCs w:val="24"/>
              </w:rPr>
              <w:t xml:space="preserve"> de Cumplimiento</w:t>
            </w:r>
            <w:r w:rsidR="006B27D5">
              <w:rPr>
                <w:rFonts w:ascii="Arial" w:hAnsi="Arial" w:cs="Arial"/>
                <w:sz w:val="24"/>
                <w:szCs w:val="24"/>
              </w:rPr>
              <w:t>,</w:t>
            </w:r>
            <w:r w:rsidR="00787154" w:rsidRPr="00152F96">
              <w:rPr>
                <w:rFonts w:ascii="Arial" w:hAnsi="Arial" w:cs="Arial"/>
                <w:sz w:val="24"/>
                <w:szCs w:val="24"/>
              </w:rPr>
              <w:t xml:space="preserve"> </w:t>
            </w:r>
            <w:r w:rsidR="00630A5E" w:rsidRPr="00152F96">
              <w:rPr>
                <w:rFonts w:ascii="Arial" w:hAnsi="Arial" w:cs="Arial"/>
                <w:sz w:val="24"/>
                <w:szCs w:val="24"/>
              </w:rPr>
              <w:t>relacionado con la gira realizada a la Zona Sur.</w:t>
            </w:r>
            <w:r w:rsidR="00604D9A" w:rsidRPr="00152F96">
              <w:rPr>
                <w:rFonts w:ascii="Arial" w:hAnsi="Arial" w:cs="Arial"/>
                <w:sz w:val="24"/>
                <w:szCs w:val="24"/>
              </w:rPr>
              <w:t xml:space="preserve"> </w:t>
            </w:r>
            <w:r w:rsidR="00EA0BB3" w:rsidRPr="00152F96">
              <w:rPr>
                <w:rFonts w:ascii="Arial" w:hAnsi="Arial" w:cs="Arial"/>
                <w:sz w:val="24"/>
                <w:szCs w:val="24"/>
              </w:rPr>
              <w:t xml:space="preserve">  </w:t>
            </w:r>
            <w:r w:rsidR="00DE6EEA" w:rsidRPr="00152F96">
              <w:rPr>
                <w:rFonts w:ascii="Arial" w:eastAsia="Times New Roman" w:hAnsi="Arial" w:cs="Arial"/>
                <w:sz w:val="24"/>
                <w:szCs w:val="24"/>
                <w:lang w:eastAsia="es-CR"/>
              </w:rPr>
              <w:t>Acuerdo por unanimidad y declarado en firme.</w:t>
            </w:r>
          </w:p>
          <w:bookmarkEnd w:id="3"/>
          <w:bookmarkEnd w:id="4"/>
          <w:p w14:paraId="41372B45" w14:textId="3720613A" w:rsidR="00787154" w:rsidRPr="006B27D5" w:rsidRDefault="00B406E2" w:rsidP="00787154">
            <w:pPr>
              <w:spacing w:before="240" w:after="240" w:line="480" w:lineRule="auto"/>
              <w:jc w:val="both"/>
              <w:rPr>
                <w:rFonts w:ascii="Arial" w:eastAsia="Times New Roman" w:hAnsi="Arial" w:cs="Arial"/>
                <w:color w:val="FF0000"/>
                <w:sz w:val="24"/>
                <w:szCs w:val="24"/>
                <w:lang w:eastAsia="es-CR"/>
              </w:rPr>
            </w:pPr>
            <w:r w:rsidRPr="00152F96">
              <w:rPr>
                <w:rFonts w:ascii="Arial" w:eastAsia="Times New Roman" w:hAnsi="Arial" w:cs="Arial"/>
                <w:b/>
                <w:bCs/>
                <w:color w:val="FF0000"/>
                <w:sz w:val="24"/>
                <w:szCs w:val="24"/>
                <w:lang w:eastAsia="es-CR"/>
              </w:rPr>
              <w:t>III.-</w:t>
            </w:r>
            <w:r w:rsidR="00787154" w:rsidRPr="00152F96">
              <w:rPr>
                <w:rFonts w:ascii="Arial" w:eastAsia="Times New Roman" w:hAnsi="Arial" w:cs="Arial"/>
                <w:sz w:val="24"/>
                <w:szCs w:val="24"/>
                <w:lang w:eastAsia="es-CR"/>
              </w:rPr>
              <w:t xml:space="preserve">Informar a los integrantes de la Comisión de Transparencia, que se llevó a cabo mesa de trabajo con Gestión Humana el 30 de marzo a las 13: 30 horas.  </w:t>
            </w:r>
          </w:p>
          <w:p w14:paraId="5698365D" w14:textId="1F849FCB" w:rsidR="00132BC7" w:rsidRPr="00152F96" w:rsidRDefault="00787154" w:rsidP="00787154">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Sra. Catalina Blanco:</w:t>
            </w:r>
            <w:r w:rsidR="00B4055C" w:rsidRPr="00152F96">
              <w:rPr>
                <w:rFonts w:ascii="Arial" w:eastAsia="Times New Roman" w:hAnsi="Arial" w:cs="Arial"/>
                <w:sz w:val="24"/>
                <w:szCs w:val="24"/>
                <w:lang w:eastAsia="es-CR"/>
              </w:rPr>
              <w:t xml:space="preserve"> informa que en dicha reunión </w:t>
            </w:r>
            <w:r w:rsidR="006B27D5">
              <w:rPr>
                <w:rFonts w:ascii="Arial" w:eastAsia="Times New Roman" w:hAnsi="Arial" w:cs="Arial"/>
                <w:sz w:val="24"/>
                <w:szCs w:val="24"/>
                <w:lang w:eastAsia="es-CR"/>
              </w:rPr>
              <w:t xml:space="preserve">se conversó </w:t>
            </w:r>
            <w:r w:rsidR="00B4055C" w:rsidRPr="00152F96">
              <w:rPr>
                <w:rFonts w:ascii="Arial" w:eastAsia="Times New Roman" w:hAnsi="Arial" w:cs="Arial"/>
                <w:sz w:val="24"/>
                <w:szCs w:val="24"/>
                <w:lang w:eastAsia="es-CR"/>
              </w:rPr>
              <w:t xml:space="preserve">con Cheryl Bolaños Madrigal, </w:t>
            </w:r>
            <w:r w:rsidR="00EE6E65" w:rsidRPr="00152F96">
              <w:rPr>
                <w:rFonts w:ascii="Arial" w:eastAsia="Times New Roman" w:hAnsi="Arial" w:cs="Arial"/>
                <w:sz w:val="24"/>
                <w:szCs w:val="24"/>
                <w:lang w:eastAsia="es-CR"/>
              </w:rPr>
              <w:t>quien es la jefa del Sub proceso de Gestión de la Capacitación del Poder Judicial.</w:t>
            </w:r>
            <w:r w:rsidR="00EF54F4" w:rsidRPr="00152F96">
              <w:rPr>
                <w:rFonts w:ascii="Arial" w:eastAsia="Times New Roman" w:hAnsi="Arial" w:cs="Arial"/>
                <w:sz w:val="24"/>
                <w:szCs w:val="24"/>
                <w:lang w:eastAsia="es-CR"/>
              </w:rPr>
              <w:t xml:space="preserve"> Se detectaron grupos que deben atenderse</w:t>
            </w:r>
            <w:r w:rsidR="006B27D5">
              <w:rPr>
                <w:rFonts w:ascii="Arial" w:eastAsia="Times New Roman" w:hAnsi="Arial" w:cs="Arial"/>
                <w:sz w:val="24"/>
                <w:szCs w:val="24"/>
                <w:lang w:eastAsia="es-CR"/>
              </w:rPr>
              <w:t xml:space="preserve"> </w:t>
            </w:r>
            <w:proofErr w:type="gramStart"/>
            <w:r w:rsidR="006B27D5">
              <w:rPr>
                <w:rFonts w:ascii="Arial" w:eastAsia="Times New Roman" w:hAnsi="Arial" w:cs="Arial"/>
                <w:sz w:val="24"/>
                <w:szCs w:val="24"/>
                <w:lang w:eastAsia="es-CR"/>
              </w:rPr>
              <w:t xml:space="preserve">y </w:t>
            </w:r>
            <w:r w:rsidR="00EF54F4" w:rsidRPr="00152F96">
              <w:rPr>
                <w:rFonts w:ascii="Arial" w:eastAsia="Times New Roman" w:hAnsi="Arial" w:cs="Arial"/>
                <w:sz w:val="24"/>
                <w:szCs w:val="24"/>
                <w:lang w:eastAsia="es-CR"/>
              </w:rPr>
              <w:t xml:space="preserve"> captar</w:t>
            </w:r>
            <w:proofErr w:type="gramEnd"/>
            <w:r w:rsidR="00EF54F4" w:rsidRPr="00152F96">
              <w:rPr>
                <w:rFonts w:ascii="Arial" w:eastAsia="Times New Roman" w:hAnsi="Arial" w:cs="Arial"/>
                <w:sz w:val="24"/>
                <w:szCs w:val="24"/>
                <w:lang w:eastAsia="es-CR"/>
              </w:rPr>
              <w:t xml:space="preserve"> la atención de las personas que renuncian a sus puestos dentro de </w:t>
            </w:r>
            <w:r w:rsidR="00EF54F4" w:rsidRPr="00152F96">
              <w:rPr>
                <w:rFonts w:ascii="Arial" w:eastAsia="Times New Roman" w:hAnsi="Arial" w:cs="Arial"/>
                <w:sz w:val="24"/>
                <w:szCs w:val="24"/>
                <w:lang w:eastAsia="es-CR"/>
              </w:rPr>
              <w:lastRenderedPageBreak/>
              <w:t>la institución, para también sensibilizar a los mismos. Se analizó también la importancia de enlazarnos con el Colegio de Abogados y hasta a la Junta de Pensiones del Poder Judicial para poder canalizar la información y se haga llegar a todas las personas. Se advirtió que, a la fecha no se están llevando a cabo las capacitaciones porque es mucho menor la cantidad de gente que se está jubilando</w:t>
            </w:r>
            <w:r w:rsidR="00132BC7" w:rsidRPr="00152F96">
              <w:rPr>
                <w:rFonts w:ascii="Arial" w:eastAsia="Times New Roman" w:hAnsi="Arial" w:cs="Arial"/>
                <w:sz w:val="24"/>
                <w:szCs w:val="24"/>
                <w:lang w:eastAsia="es-CR"/>
              </w:rPr>
              <w:t xml:space="preserve">, pero da un lapso para poder preparar el material necesario para hacer la capacitación. </w:t>
            </w:r>
          </w:p>
          <w:p w14:paraId="7C83BAD9" w14:textId="319A99D3" w:rsidR="00787154" w:rsidRPr="00152F96" w:rsidRDefault="00132BC7" w:rsidP="00787154">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Magistrada Patricia Solano</w:t>
            </w:r>
            <w:r w:rsidRPr="00152F96">
              <w:rPr>
                <w:rFonts w:ascii="Arial" w:eastAsia="Times New Roman" w:hAnsi="Arial" w:cs="Arial"/>
                <w:sz w:val="24"/>
                <w:szCs w:val="24"/>
                <w:lang w:eastAsia="es-CR"/>
              </w:rPr>
              <w:t xml:space="preserve">:  este tipo de temas y su desconocimiento es lo que genera este tipo de relaciones indebidas.  </w:t>
            </w:r>
            <w:r w:rsidR="00EE6E65" w:rsidRPr="00152F96">
              <w:rPr>
                <w:rFonts w:ascii="Arial" w:eastAsia="Times New Roman" w:hAnsi="Arial" w:cs="Arial"/>
                <w:sz w:val="24"/>
                <w:szCs w:val="24"/>
                <w:lang w:eastAsia="es-CR"/>
              </w:rPr>
              <w:t xml:space="preserve"> </w:t>
            </w:r>
            <w:r w:rsidR="00787154" w:rsidRPr="00152F96">
              <w:rPr>
                <w:rFonts w:ascii="Arial" w:eastAsia="Times New Roman" w:hAnsi="Arial" w:cs="Arial"/>
                <w:sz w:val="24"/>
                <w:szCs w:val="24"/>
                <w:lang w:eastAsia="es-CR"/>
              </w:rPr>
              <w:t xml:space="preserve"> </w:t>
            </w:r>
          </w:p>
          <w:p w14:paraId="34A16B2F" w14:textId="3DF2F567" w:rsidR="00D40703" w:rsidRPr="00152F96" w:rsidRDefault="006931F1" w:rsidP="00787154">
            <w:pPr>
              <w:spacing w:before="240" w:after="240" w:line="480" w:lineRule="auto"/>
              <w:jc w:val="both"/>
              <w:rPr>
                <w:rFonts w:ascii="Arial" w:hAnsi="Arial" w:cs="Arial"/>
                <w:sz w:val="24"/>
                <w:szCs w:val="24"/>
              </w:rPr>
            </w:pPr>
            <w:r w:rsidRPr="00152F96">
              <w:rPr>
                <w:rFonts w:ascii="Arial" w:hAnsi="Arial" w:cs="Arial"/>
                <w:b/>
                <w:bCs/>
                <w:sz w:val="24"/>
                <w:szCs w:val="24"/>
              </w:rPr>
              <w:t>Sr. Warner Molina:</w:t>
            </w:r>
            <w:r w:rsidRPr="00152F96">
              <w:rPr>
                <w:rFonts w:ascii="Arial" w:hAnsi="Arial" w:cs="Arial"/>
                <w:sz w:val="24"/>
                <w:szCs w:val="24"/>
              </w:rPr>
              <w:t xml:space="preserve"> </w:t>
            </w:r>
            <w:r w:rsidR="00D40703" w:rsidRPr="00152F96">
              <w:rPr>
                <w:rFonts w:ascii="Arial" w:hAnsi="Arial" w:cs="Arial"/>
                <w:sz w:val="24"/>
                <w:szCs w:val="24"/>
              </w:rPr>
              <w:t xml:space="preserve">suma que se debe replantear la estrategia también para no excluir a las personas que no están colegiadas, tales como los técnicos judiciales. </w:t>
            </w:r>
          </w:p>
          <w:p w14:paraId="75BD6F1C" w14:textId="2F72C36D" w:rsidR="00D40703" w:rsidRPr="00152F96" w:rsidRDefault="00D40703" w:rsidP="00787154">
            <w:pPr>
              <w:spacing w:before="240" w:after="240" w:line="480" w:lineRule="auto"/>
              <w:jc w:val="both"/>
              <w:rPr>
                <w:rFonts w:ascii="Arial" w:eastAsia="Times New Roman" w:hAnsi="Arial" w:cs="Arial"/>
                <w:b/>
                <w:bCs/>
                <w:sz w:val="24"/>
                <w:szCs w:val="24"/>
                <w:lang w:eastAsia="es-CR"/>
              </w:rPr>
            </w:pPr>
            <w:r w:rsidRPr="00152F96">
              <w:rPr>
                <w:rFonts w:ascii="Arial" w:hAnsi="Arial" w:cs="Arial"/>
                <w:b/>
                <w:bCs/>
                <w:sz w:val="24"/>
                <w:szCs w:val="24"/>
              </w:rPr>
              <w:t xml:space="preserve">Sra. Siria Carmona: </w:t>
            </w:r>
            <w:r w:rsidR="003E6932" w:rsidRPr="00152F96">
              <w:rPr>
                <w:rFonts w:ascii="Arial" w:hAnsi="Arial" w:cs="Arial"/>
                <w:sz w:val="24"/>
                <w:szCs w:val="24"/>
              </w:rPr>
              <w:t xml:space="preserve">indica que se puede considerar que los funcionarios que den un trato preferencial a los ex funcionario, se puedan ver sometidos al régimen disciplinario. Se indica que se prohibió el ingreso de los mismos a los despachos judiciales y quizá por ese camino se puede ir construyendo una cultura atinente al tema. </w:t>
            </w:r>
            <w:r w:rsidR="003E6932" w:rsidRPr="00152F96">
              <w:rPr>
                <w:rFonts w:ascii="Arial" w:hAnsi="Arial" w:cs="Arial"/>
                <w:b/>
                <w:bCs/>
                <w:sz w:val="24"/>
                <w:szCs w:val="24"/>
              </w:rPr>
              <w:t xml:space="preserve"> </w:t>
            </w:r>
          </w:p>
          <w:p w14:paraId="64A40D4B" w14:textId="7925852B" w:rsidR="00787154" w:rsidRPr="00152F96" w:rsidRDefault="00787154" w:rsidP="00787154">
            <w:pPr>
              <w:spacing w:before="240" w:after="240" w:line="480" w:lineRule="auto"/>
              <w:jc w:val="both"/>
              <w:rPr>
                <w:rFonts w:ascii="Arial" w:hAnsi="Arial" w:cs="Arial"/>
                <w:b/>
                <w:bCs/>
                <w:sz w:val="24"/>
                <w:szCs w:val="24"/>
              </w:rPr>
            </w:pPr>
            <w:r w:rsidRPr="00152F96">
              <w:rPr>
                <w:rFonts w:ascii="Arial" w:hAnsi="Arial" w:cs="Arial"/>
                <w:b/>
                <w:bCs/>
                <w:sz w:val="24"/>
                <w:szCs w:val="24"/>
              </w:rPr>
              <w:t xml:space="preserve">Acuerdo: </w:t>
            </w:r>
            <w:r w:rsidRPr="00152F96">
              <w:rPr>
                <w:rFonts w:ascii="Arial" w:hAnsi="Arial" w:cs="Arial"/>
                <w:sz w:val="24"/>
                <w:szCs w:val="24"/>
              </w:rPr>
              <w:t xml:space="preserve">se tiene por recibido el informe realizado por la Sra. Catalina Blanco, funcionaria de la Oficina de Cumplimiento </w:t>
            </w:r>
            <w:r w:rsidR="00E22258" w:rsidRPr="00152F96">
              <w:rPr>
                <w:rFonts w:ascii="Arial" w:hAnsi="Arial" w:cs="Arial"/>
                <w:sz w:val="24"/>
                <w:szCs w:val="24"/>
              </w:rPr>
              <w:t xml:space="preserve">relacionado a la importancia de incluir en el curso de pre jubilados y ex funcionarios judiciales </w:t>
            </w:r>
            <w:r w:rsidR="00E22258" w:rsidRPr="00152F96">
              <w:rPr>
                <w:rFonts w:ascii="Arial" w:hAnsi="Arial" w:cs="Arial"/>
                <w:sz w:val="24"/>
                <w:szCs w:val="24"/>
              </w:rPr>
              <w:lastRenderedPageBreak/>
              <w:t>en general, el tema de conflictos de interés.</w:t>
            </w:r>
            <w:r w:rsidRPr="00152F96">
              <w:rPr>
                <w:rFonts w:ascii="Arial" w:hAnsi="Arial" w:cs="Arial"/>
                <w:sz w:val="24"/>
                <w:szCs w:val="24"/>
              </w:rPr>
              <w:t xml:space="preserve"> </w:t>
            </w:r>
            <w:r w:rsidRPr="00152F96">
              <w:rPr>
                <w:rFonts w:ascii="Arial" w:eastAsia="Times New Roman" w:hAnsi="Arial" w:cs="Arial"/>
                <w:sz w:val="24"/>
                <w:szCs w:val="24"/>
                <w:lang w:eastAsia="es-CR"/>
              </w:rPr>
              <w:t>Acuerdo por unanimidad y declarado en firme.</w:t>
            </w:r>
          </w:p>
          <w:p w14:paraId="7A83DE6F" w14:textId="3F954829" w:rsidR="009C0DCB" w:rsidRPr="00152F96" w:rsidRDefault="009C0DCB" w:rsidP="009C0DCB">
            <w:pPr>
              <w:spacing w:before="240" w:after="240" w:line="480" w:lineRule="auto"/>
              <w:jc w:val="both"/>
              <w:rPr>
                <w:rFonts w:ascii="Arial" w:eastAsia="Times New Roman" w:hAnsi="Arial" w:cs="Arial"/>
                <w:sz w:val="24"/>
                <w:szCs w:val="24"/>
                <w:bdr w:val="none" w:sz="0" w:space="0" w:color="auto" w:frame="1"/>
                <w:lang w:eastAsia="es-CR"/>
              </w:rPr>
            </w:pPr>
            <w:r w:rsidRPr="00152F96">
              <w:rPr>
                <w:rFonts w:ascii="Arial" w:eastAsia="Times New Roman" w:hAnsi="Arial" w:cs="Arial"/>
                <w:b/>
                <w:bCs/>
                <w:color w:val="FF0000"/>
                <w:sz w:val="24"/>
                <w:szCs w:val="24"/>
                <w:lang w:eastAsia="es-CR"/>
              </w:rPr>
              <w:t>IV</w:t>
            </w:r>
            <w:r w:rsidRPr="00152F96">
              <w:rPr>
                <w:rFonts w:ascii="Arial" w:eastAsia="Times New Roman" w:hAnsi="Arial" w:cs="Arial"/>
                <w:color w:val="FF0000"/>
                <w:sz w:val="24"/>
                <w:szCs w:val="24"/>
                <w:lang w:eastAsia="es-CR"/>
              </w:rPr>
              <w:t xml:space="preserve">) </w:t>
            </w:r>
            <w:r w:rsidRPr="00152F96">
              <w:rPr>
                <w:rFonts w:ascii="Arial" w:eastAsia="Times New Roman" w:hAnsi="Arial" w:cs="Arial"/>
                <w:sz w:val="24"/>
                <w:szCs w:val="24"/>
                <w:lang w:eastAsia="es-CR"/>
              </w:rPr>
              <w:t xml:space="preserve"> Informar a los integrantes de la Comisión de Transparencia, que conforme a los </w:t>
            </w:r>
            <w:proofErr w:type="gramStart"/>
            <w:r w:rsidRPr="00152F96">
              <w:rPr>
                <w:rFonts w:ascii="Arial" w:eastAsia="Times New Roman" w:hAnsi="Arial" w:cs="Arial"/>
                <w:sz w:val="24"/>
                <w:szCs w:val="24"/>
                <w:lang w:eastAsia="es-CR"/>
              </w:rPr>
              <w:t xml:space="preserve">oficios  </w:t>
            </w:r>
            <w:proofErr w:type="spellStart"/>
            <w:r w:rsidRPr="00152F96">
              <w:rPr>
                <w:rFonts w:ascii="Arial" w:hAnsi="Arial" w:cs="Arial"/>
                <w:sz w:val="24"/>
                <w:szCs w:val="24"/>
                <w:lang w:eastAsia="es-CR"/>
              </w:rPr>
              <w:t>N</w:t>
            </w:r>
            <w:proofErr w:type="gramEnd"/>
            <w:r w:rsidRPr="00152F96">
              <w:rPr>
                <w:rFonts w:ascii="Arial" w:hAnsi="Arial" w:cs="Arial"/>
                <w:sz w:val="24"/>
                <w:szCs w:val="24"/>
                <w:lang w:eastAsia="es-CR"/>
              </w:rPr>
              <w:t>°</w:t>
            </w:r>
            <w:proofErr w:type="spellEnd"/>
            <w:r w:rsidRPr="00152F96">
              <w:rPr>
                <w:rFonts w:ascii="Arial" w:hAnsi="Arial" w:cs="Arial"/>
                <w:sz w:val="24"/>
                <w:szCs w:val="24"/>
                <w:lang w:eastAsia="es-CR"/>
              </w:rPr>
              <w:t xml:space="preserve"> 048-OC-2022 y Oficio 588-DTI-2022 dirigidos a la Defensoría de los Habitantes; en solicitud de revisión y reconsideración del resultado obtenido por el Poder Judicial en el Índice de Transparencia del Sector Público 2021, se ha recibido respuesta, en la que se indica que la nota se mantiene debido a que la institución no cumple con los parámetros establecidos por ellos. Se adjuntó oficio. </w:t>
            </w:r>
            <w:r w:rsidRPr="00152F96">
              <w:rPr>
                <w:rFonts w:ascii="Arial" w:eastAsia="Times New Roman" w:hAnsi="Arial" w:cs="Arial"/>
                <w:sz w:val="24"/>
                <w:szCs w:val="24"/>
                <w:bdr w:val="none" w:sz="0" w:space="0" w:color="auto" w:frame="1"/>
                <w:lang w:eastAsia="es-CR"/>
              </w:rPr>
              <w:t>DH-DGP-0788-2022 de la Defensoría de los Habitantes.</w:t>
            </w:r>
            <w:r w:rsidR="00E22258" w:rsidRPr="00152F96">
              <w:rPr>
                <w:rFonts w:ascii="Arial" w:eastAsia="Times New Roman" w:hAnsi="Arial" w:cs="Arial"/>
                <w:sz w:val="24"/>
                <w:szCs w:val="24"/>
                <w:bdr w:val="none" w:sz="0" w:space="0" w:color="auto" w:frame="1"/>
                <w:lang w:eastAsia="es-CR"/>
              </w:rPr>
              <w:t xml:space="preserve"> </w:t>
            </w:r>
          </w:p>
          <w:p w14:paraId="5CFE2DC6" w14:textId="21CD8D55" w:rsidR="003500E1" w:rsidRPr="00152F96" w:rsidRDefault="00733897" w:rsidP="009C0DCB">
            <w:pPr>
              <w:spacing w:before="240" w:after="240" w:line="480" w:lineRule="auto"/>
              <w:jc w:val="both"/>
              <w:rPr>
                <w:rFonts w:ascii="Arial" w:eastAsia="Times New Roman" w:hAnsi="Arial" w:cs="Arial"/>
                <w:sz w:val="24"/>
                <w:szCs w:val="24"/>
                <w:bdr w:val="none" w:sz="0" w:space="0" w:color="auto" w:frame="1"/>
                <w:lang w:eastAsia="es-CR"/>
              </w:rPr>
            </w:pPr>
            <w:r w:rsidRPr="00152F96">
              <w:rPr>
                <w:rFonts w:ascii="Arial" w:hAnsi="Arial" w:cs="Arial"/>
                <w:sz w:val="24"/>
                <w:szCs w:val="24"/>
              </w:rPr>
              <w:object w:dxaOrig="1508" w:dyaOrig="984" w14:anchorId="28605055">
                <v:shape id="_x0000_i1027" type="#_x0000_t75" style="width:75.75pt;height:49.55pt" o:ole="">
                  <v:imagedata r:id="rId9" o:title=""/>
                </v:shape>
                <o:OLEObject Type="Embed" ProgID="Acrobat.Document.DC" ShapeID="_x0000_i1027" DrawAspect="Icon" ObjectID="_1713673986" r:id="rId12"/>
              </w:object>
            </w:r>
          </w:p>
          <w:p w14:paraId="0C18A436" w14:textId="77777777" w:rsidR="003500E1" w:rsidRPr="00152F96" w:rsidRDefault="003500E1" w:rsidP="009C0DCB">
            <w:pPr>
              <w:spacing w:before="240" w:after="240" w:line="480" w:lineRule="auto"/>
              <w:jc w:val="both"/>
              <w:rPr>
                <w:rFonts w:ascii="Arial" w:eastAsia="Times New Roman" w:hAnsi="Arial" w:cs="Arial"/>
                <w:sz w:val="24"/>
                <w:szCs w:val="24"/>
                <w:bdr w:val="none" w:sz="0" w:space="0" w:color="auto" w:frame="1"/>
                <w:lang w:eastAsia="es-CR"/>
              </w:rPr>
            </w:pPr>
          </w:p>
          <w:p w14:paraId="0F2F7545" w14:textId="42E05A66" w:rsidR="000904F7" w:rsidRPr="00152F96" w:rsidRDefault="003E6932" w:rsidP="009C0DCB">
            <w:pPr>
              <w:spacing w:before="240" w:after="240" w:line="480" w:lineRule="auto"/>
              <w:jc w:val="both"/>
              <w:rPr>
                <w:rFonts w:ascii="Arial" w:eastAsia="Times New Roman" w:hAnsi="Arial" w:cs="Arial"/>
                <w:sz w:val="24"/>
                <w:szCs w:val="24"/>
                <w:highlight w:val="yellow"/>
                <w:lang w:eastAsia="es-CR"/>
              </w:rPr>
            </w:pPr>
            <w:r w:rsidRPr="00152F96">
              <w:rPr>
                <w:rFonts w:ascii="Arial" w:eastAsia="Times New Roman" w:hAnsi="Arial" w:cs="Arial"/>
                <w:b/>
                <w:bCs/>
                <w:sz w:val="24"/>
                <w:szCs w:val="24"/>
                <w:lang w:eastAsia="es-CR"/>
              </w:rPr>
              <w:t xml:space="preserve">Magistrada Patricia Solano: </w:t>
            </w:r>
            <w:r w:rsidR="003500E1" w:rsidRPr="00152F96">
              <w:rPr>
                <w:rFonts w:ascii="Arial" w:eastAsia="Times New Roman" w:hAnsi="Arial" w:cs="Arial"/>
                <w:sz w:val="24"/>
                <w:szCs w:val="24"/>
                <w:lang w:eastAsia="es-CR"/>
              </w:rPr>
              <w:t xml:space="preserve">en dicho oficio señalan que, los botones que no cumplen son los botones que </w:t>
            </w:r>
            <w:r w:rsidR="00845F6D">
              <w:rPr>
                <w:rFonts w:ascii="Arial" w:eastAsia="Times New Roman" w:hAnsi="Arial" w:cs="Arial"/>
                <w:sz w:val="24"/>
                <w:szCs w:val="24"/>
                <w:lang w:eastAsia="es-CR"/>
              </w:rPr>
              <w:t>existen</w:t>
            </w:r>
            <w:r w:rsidR="003500E1" w:rsidRPr="00152F96">
              <w:rPr>
                <w:rFonts w:ascii="Arial" w:eastAsia="Times New Roman" w:hAnsi="Arial" w:cs="Arial"/>
                <w:sz w:val="24"/>
                <w:szCs w:val="24"/>
                <w:lang w:eastAsia="es-CR"/>
              </w:rPr>
              <w:t xml:space="preserve"> para ingresar a redes sociales, dado que, el usuario debe posicionarse encima exactamente de la letra, porque el área alrededor no permite hacer </w:t>
            </w:r>
            <w:proofErr w:type="spellStart"/>
            <w:r w:rsidR="003500E1" w:rsidRPr="00152F96">
              <w:rPr>
                <w:rFonts w:ascii="Arial" w:eastAsia="Times New Roman" w:hAnsi="Arial" w:cs="Arial"/>
                <w:sz w:val="24"/>
                <w:szCs w:val="24"/>
                <w:lang w:eastAsia="es-CR"/>
              </w:rPr>
              <w:t>click</w:t>
            </w:r>
            <w:proofErr w:type="spellEnd"/>
            <w:r w:rsidR="003500E1" w:rsidRPr="00152F96">
              <w:rPr>
                <w:rFonts w:ascii="Arial" w:eastAsia="Times New Roman" w:hAnsi="Arial" w:cs="Arial"/>
                <w:sz w:val="24"/>
                <w:szCs w:val="24"/>
                <w:lang w:eastAsia="es-CR"/>
              </w:rPr>
              <w:t xml:space="preserve">, lo que incide en el resultado, al no tener una medida adecuada, según se ha establecido en la práctica.   </w:t>
            </w:r>
            <w:r w:rsidRPr="00152F96">
              <w:rPr>
                <w:rFonts w:ascii="Arial" w:eastAsia="Times New Roman" w:hAnsi="Arial" w:cs="Arial"/>
                <w:sz w:val="24"/>
                <w:szCs w:val="24"/>
                <w:lang w:eastAsia="es-CR"/>
              </w:rPr>
              <w:t xml:space="preserve"> </w:t>
            </w:r>
          </w:p>
          <w:p w14:paraId="7F3683D6" w14:textId="785C7D3F" w:rsidR="001A33C2" w:rsidRPr="00152F96" w:rsidRDefault="001A33C2" w:rsidP="009C0DCB">
            <w:pPr>
              <w:spacing w:before="240" w:after="240" w:line="480" w:lineRule="auto"/>
              <w:jc w:val="both"/>
              <w:rPr>
                <w:rFonts w:ascii="Arial" w:eastAsia="Times New Roman" w:hAnsi="Arial" w:cs="Arial"/>
                <w:sz w:val="24"/>
                <w:szCs w:val="24"/>
                <w:highlight w:val="yellow"/>
                <w:lang w:eastAsia="es-CR"/>
              </w:rPr>
            </w:pPr>
            <w:r w:rsidRPr="00152F96">
              <w:rPr>
                <w:rFonts w:ascii="Arial" w:eastAsia="Times New Roman" w:hAnsi="Arial" w:cs="Arial"/>
                <w:b/>
                <w:bCs/>
                <w:sz w:val="24"/>
                <w:szCs w:val="24"/>
                <w:lang w:eastAsia="es-CR"/>
              </w:rPr>
              <w:t>Sr Randall Zuñiga</w:t>
            </w:r>
            <w:r w:rsidRPr="00152F96">
              <w:rPr>
                <w:rFonts w:ascii="Arial" w:eastAsia="Times New Roman" w:hAnsi="Arial" w:cs="Arial"/>
                <w:sz w:val="24"/>
                <w:szCs w:val="24"/>
                <w:lang w:eastAsia="es-CR"/>
              </w:rPr>
              <w:t xml:space="preserve">: </w:t>
            </w:r>
            <w:r w:rsidR="00403EFF" w:rsidRPr="00152F96">
              <w:rPr>
                <w:rFonts w:ascii="Arial" w:eastAsia="Times New Roman" w:hAnsi="Arial" w:cs="Arial"/>
                <w:sz w:val="24"/>
                <w:szCs w:val="24"/>
                <w:lang w:eastAsia="es-CR"/>
              </w:rPr>
              <w:t xml:space="preserve">en la práctica siempre se </w:t>
            </w:r>
            <w:r w:rsidR="00733897">
              <w:rPr>
                <w:rFonts w:ascii="Arial" w:eastAsia="Times New Roman" w:hAnsi="Arial" w:cs="Arial"/>
                <w:sz w:val="24"/>
                <w:szCs w:val="24"/>
                <w:lang w:eastAsia="es-CR"/>
              </w:rPr>
              <w:t>analiza</w:t>
            </w:r>
            <w:r w:rsidR="00403EFF" w:rsidRPr="00152F96">
              <w:rPr>
                <w:rFonts w:ascii="Arial" w:eastAsia="Times New Roman" w:hAnsi="Arial" w:cs="Arial"/>
                <w:sz w:val="24"/>
                <w:szCs w:val="24"/>
                <w:lang w:eastAsia="es-CR"/>
              </w:rPr>
              <w:t xml:space="preserve"> si se han sufrido variaciones en los indicadores para ver si hay que hace</w:t>
            </w:r>
            <w:r w:rsidR="00733897">
              <w:rPr>
                <w:rFonts w:ascii="Arial" w:eastAsia="Times New Roman" w:hAnsi="Arial" w:cs="Arial"/>
                <w:sz w:val="24"/>
                <w:szCs w:val="24"/>
                <w:lang w:eastAsia="es-CR"/>
              </w:rPr>
              <w:t>r</w:t>
            </w:r>
            <w:r w:rsidR="00403EFF" w:rsidRPr="00152F96">
              <w:rPr>
                <w:rFonts w:ascii="Arial" w:eastAsia="Times New Roman" w:hAnsi="Arial" w:cs="Arial"/>
                <w:sz w:val="24"/>
                <w:szCs w:val="24"/>
                <w:lang w:eastAsia="es-CR"/>
              </w:rPr>
              <w:t xml:space="preserve"> algún ajuste. Como bien lo indicó doña Patricia, </w:t>
            </w:r>
            <w:r w:rsidR="00733897">
              <w:rPr>
                <w:rFonts w:ascii="Arial" w:eastAsia="Times New Roman" w:hAnsi="Arial" w:cs="Arial"/>
                <w:sz w:val="24"/>
                <w:szCs w:val="24"/>
                <w:lang w:eastAsia="es-CR"/>
              </w:rPr>
              <w:t xml:space="preserve">el rubro desfavorable </w:t>
            </w:r>
            <w:proofErr w:type="gramStart"/>
            <w:r w:rsidR="00733897">
              <w:rPr>
                <w:rFonts w:ascii="Arial" w:eastAsia="Times New Roman" w:hAnsi="Arial" w:cs="Arial"/>
                <w:sz w:val="24"/>
                <w:szCs w:val="24"/>
                <w:lang w:eastAsia="es-CR"/>
              </w:rPr>
              <w:t xml:space="preserve">nunca </w:t>
            </w:r>
            <w:r w:rsidR="00403EFF" w:rsidRPr="00152F96">
              <w:rPr>
                <w:rFonts w:ascii="Arial" w:eastAsia="Times New Roman" w:hAnsi="Arial" w:cs="Arial"/>
                <w:sz w:val="24"/>
                <w:szCs w:val="24"/>
                <w:lang w:eastAsia="es-CR"/>
              </w:rPr>
              <w:t xml:space="preserve"> se</w:t>
            </w:r>
            <w:proofErr w:type="gramEnd"/>
            <w:r w:rsidR="00403EFF" w:rsidRPr="00152F96">
              <w:rPr>
                <w:rFonts w:ascii="Arial" w:eastAsia="Times New Roman" w:hAnsi="Arial" w:cs="Arial"/>
                <w:sz w:val="24"/>
                <w:szCs w:val="24"/>
                <w:lang w:eastAsia="es-CR"/>
              </w:rPr>
              <w:t xml:space="preserve"> había variado y </w:t>
            </w:r>
            <w:r w:rsidR="00403EFF" w:rsidRPr="00152F96">
              <w:rPr>
                <w:rFonts w:ascii="Arial" w:eastAsia="Times New Roman" w:hAnsi="Arial" w:cs="Arial"/>
                <w:sz w:val="24"/>
                <w:szCs w:val="24"/>
                <w:lang w:eastAsia="es-CR"/>
              </w:rPr>
              <w:lastRenderedPageBreak/>
              <w:t xml:space="preserve">de ahí que no se haya realizado ajuste alguno. Cuando se hizo la consulta y con los criterios técnicos que se enviaron como </w:t>
            </w:r>
            <w:r w:rsidR="00733897">
              <w:rPr>
                <w:rFonts w:ascii="Arial" w:eastAsia="Times New Roman" w:hAnsi="Arial" w:cs="Arial"/>
                <w:sz w:val="24"/>
                <w:szCs w:val="24"/>
                <w:lang w:eastAsia="es-CR"/>
              </w:rPr>
              <w:t>respaldo</w:t>
            </w:r>
            <w:r w:rsidR="00403EFF" w:rsidRPr="00152F96">
              <w:rPr>
                <w:rFonts w:ascii="Arial" w:eastAsia="Times New Roman" w:hAnsi="Arial" w:cs="Arial"/>
                <w:sz w:val="24"/>
                <w:szCs w:val="24"/>
                <w:lang w:eastAsia="es-CR"/>
              </w:rPr>
              <w:t>, se obtuvo esa respuesta, concretamente los iconos de redes sociales y se denota, quizá un aspecto subjetivo de por medio, dado que no es un criterio técnico el que se tiene como base de</w:t>
            </w:r>
            <w:r w:rsidR="00845F6D">
              <w:rPr>
                <w:rFonts w:ascii="Arial" w:eastAsia="Times New Roman" w:hAnsi="Arial" w:cs="Arial"/>
                <w:sz w:val="24"/>
                <w:szCs w:val="24"/>
                <w:lang w:eastAsia="es-CR"/>
              </w:rPr>
              <w:t xml:space="preserve"> la postura</w:t>
            </w:r>
            <w:r w:rsidR="001D2DEE" w:rsidRPr="00152F96">
              <w:rPr>
                <w:rFonts w:ascii="Arial" w:eastAsia="Times New Roman" w:hAnsi="Arial" w:cs="Arial"/>
                <w:sz w:val="24"/>
                <w:szCs w:val="24"/>
                <w:lang w:eastAsia="es-CR"/>
              </w:rPr>
              <w:t xml:space="preserve">, y los iconos de la institución siguen criterios de accesibilidad. Independientemente de esto, se trabajó con los compañeros de </w:t>
            </w:r>
            <w:proofErr w:type="gramStart"/>
            <w:r w:rsidR="001D2DEE" w:rsidRPr="00152F96">
              <w:rPr>
                <w:rFonts w:ascii="Arial" w:eastAsia="Times New Roman" w:hAnsi="Arial" w:cs="Arial"/>
                <w:sz w:val="24"/>
                <w:szCs w:val="24"/>
                <w:lang w:eastAsia="es-CR"/>
              </w:rPr>
              <w:t>TI ,</w:t>
            </w:r>
            <w:proofErr w:type="gramEnd"/>
            <w:r w:rsidR="001D2DEE" w:rsidRPr="00152F96">
              <w:rPr>
                <w:rFonts w:ascii="Arial" w:eastAsia="Times New Roman" w:hAnsi="Arial" w:cs="Arial"/>
                <w:sz w:val="24"/>
                <w:szCs w:val="24"/>
                <w:lang w:eastAsia="es-CR"/>
              </w:rPr>
              <w:t xml:space="preserve"> y se ha aumentado el tamaño de los botones y se esta valorando reubicar los mismos para que sean más visibles. </w:t>
            </w:r>
            <w:r w:rsidR="00403EFF" w:rsidRPr="00152F96">
              <w:rPr>
                <w:rFonts w:ascii="Arial" w:eastAsia="Times New Roman" w:hAnsi="Arial" w:cs="Arial"/>
                <w:sz w:val="24"/>
                <w:szCs w:val="24"/>
                <w:highlight w:val="yellow"/>
                <w:lang w:eastAsia="es-CR"/>
              </w:rPr>
              <w:t xml:space="preserve">  </w:t>
            </w:r>
          </w:p>
          <w:p w14:paraId="7E2DD79D" w14:textId="0F022B5E" w:rsidR="001B4F8C" w:rsidRDefault="001D2DEE" w:rsidP="009C0D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 xml:space="preserve">Magistrada Damaris Vargas: </w:t>
            </w:r>
            <w:bookmarkStart w:id="5" w:name="_Hlk102394755"/>
            <w:r w:rsidR="00080CC1" w:rsidRPr="00152F96">
              <w:rPr>
                <w:rFonts w:ascii="Arial" w:eastAsia="Times New Roman" w:hAnsi="Arial" w:cs="Arial"/>
                <w:sz w:val="24"/>
                <w:szCs w:val="24"/>
                <w:lang w:eastAsia="es-CR"/>
              </w:rPr>
              <w:t xml:space="preserve">la institución coordina con </w:t>
            </w:r>
            <w:proofErr w:type="spellStart"/>
            <w:r w:rsidR="00080CC1" w:rsidRPr="00152F96">
              <w:rPr>
                <w:rFonts w:ascii="Arial" w:eastAsia="Times New Roman" w:hAnsi="Arial" w:cs="Arial"/>
                <w:color w:val="FF0000"/>
                <w:sz w:val="24"/>
                <w:szCs w:val="24"/>
                <w:lang w:eastAsia="es-CR"/>
              </w:rPr>
              <w:t>Co</w:t>
            </w:r>
            <w:r w:rsidR="00080CC1" w:rsidRPr="00152F96">
              <w:rPr>
                <w:rFonts w:ascii="Arial" w:eastAsia="Times New Roman" w:hAnsi="Arial" w:cs="Arial"/>
                <w:sz w:val="24"/>
                <w:szCs w:val="24"/>
                <w:lang w:eastAsia="es-CR"/>
              </w:rPr>
              <w:t>napdis</w:t>
            </w:r>
            <w:proofErr w:type="spellEnd"/>
            <w:r w:rsidR="00080CC1" w:rsidRPr="00152F96">
              <w:rPr>
                <w:rFonts w:ascii="Arial" w:eastAsia="Times New Roman" w:hAnsi="Arial" w:cs="Arial"/>
                <w:sz w:val="24"/>
                <w:szCs w:val="24"/>
                <w:lang w:eastAsia="es-CR"/>
              </w:rPr>
              <w:t xml:space="preserve"> </w:t>
            </w:r>
            <w:r w:rsidR="00D54384" w:rsidRPr="00152F96">
              <w:rPr>
                <w:rFonts w:ascii="Arial" w:eastAsia="Times New Roman" w:hAnsi="Arial" w:cs="Arial"/>
                <w:sz w:val="24"/>
                <w:szCs w:val="24"/>
                <w:lang w:eastAsia="es-CR"/>
              </w:rPr>
              <w:t>para que todas nuestras paginas web tenga accesibilidad de carácter universal</w:t>
            </w:r>
            <w:bookmarkEnd w:id="5"/>
            <w:r w:rsidR="00D54384" w:rsidRPr="00152F96">
              <w:rPr>
                <w:rFonts w:ascii="Arial" w:eastAsia="Times New Roman" w:hAnsi="Arial" w:cs="Arial"/>
                <w:sz w:val="24"/>
                <w:szCs w:val="24"/>
                <w:lang w:eastAsia="es-CR"/>
              </w:rPr>
              <w:t xml:space="preserve">. Considera importante que la Defensoría este enterado de esto. </w:t>
            </w:r>
            <w:r w:rsidR="005241F2" w:rsidRPr="00152F96">
              <w:rPr>
                <w:rFonts w:ascii="Arial" w:eastAsia="Times New Roman" w:hAnsi="Arial" w:cs="Arial"/>
                <w:sz w:val="24"/>
                <w:szCs w:val="24"/>
                <w:lang w:eastAsia="es-CR"/>
              </w:rPr>
              <w:t xml:space="preserve">Esta medición que realiza el </w:t>
            </w:r>
            <w:proofErr w:type="spellStart"/>
            <w:r w:rsidR="005241F2" w:rsidRPr="00152F96">
              <w:rPr>
                <w:rFonts w:ascii="Arial" w:eastAsia="Times New Roman" w:hAnsi="Arial" w:cs="Arial"/>
                <w:sz w:val="24"/>
                <w:szCs w:val="24"/>
                <w:lang w:eastAsia="es-CR"/>
              </w:rPr>
              <w:t>Conapdis</w:t>
            </w:r>
            <w:proofErr w:type="spellEnd"/>
            <w:r w:rsidR="005241F2" w:rsidRPr="00152F96">
              <w:rPr>
                <w:rFonts w:ascii="Arial" w:eastAsia="Times New Roman" w:hAnsi="Arial" w:cs="Arial"/>
                <w:sz w:val="24"/>
                <w:szCs w:val="24"/>
                <w:lang w:eastAsia="es-CR"/>
              </w:rPr>
              <w:t xml:space="preserve"> a las instituciones de forma anual incluye el tema y voy a facilitar los oficios al respecto. </w:t>
            </w:r>
          </w:p>
          <w:p w14:paraId="3467346B" w14:textId="77777777" w:rsidR="00845F6D" w:rsidRPr="00152F96" w:rsidRDefault="00845F6D" w:rsidP="00845F6D">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sz w:val="24"/>
                <w:szCs w:val="24"/>
                <w:lang w:eastAsia="es-CR"/>
              </w:rPr>
              <w:t xml:space="preserve">Se adjuntan oficios facilitados por doña Damaris. </w:t>
            </w:r>
          </w:p>
          <w:bookmarkStart w:id="6" w:name="_Hlk102395618"/>
          <w:p w14:paraId="7652A9EF" w14:textId="77777777" w:rsidR="00845F6D" w:rsidRPr="00152F96" w:rsidRDefault="00845F6D" w:rsidP="00845F6D">
            <w:pPr>
              <w:spacing w:before="240" w:after="240" w:line="480" w:lineRule="auto"/>
              <w:jc w:val="both"/>
              <w:rPr>
                <w:rFonts w:ascii="Arial" w:eastAsia="Times New Roman" w:hAnsi="Arial" w:cs="Arial"/>
                <w:sz w:val="24"/>
                <w:szCs w:val="24"/>
                <w:lang w:eastAsia="es-CR"/>
              </w:rPr>
            </w:pPr>
            <w:r w:rsidRPr="00152F96">
              <w:rPr>
                <w:rFonts w:ascii="Arial" w:hAnsi="Arial" w:cs="Arial"/>
                <w:sz w:val="24"/>
                <w:szCs w:val="24"/>
              </w:rPr>
              <w:object w:dxaOrig="1508" w:dyaOrig="984" w14:anchorId="25D5C9EF">
                <v:shape id="_x0000_i1037" type="#_x0000_t75" style="width:75.75pt;height:49.55pt" o:ole="">
                  <v:imagedata r:id="rId13" o:title=""/>
                </v:shape>
                <o:OLEObject Type="Embed" ProgID="Acrobat.Document.DC" ShapeID="_x0000_i1037" DrawAspect="Icon" ObjectID="_1713673987" r:id="rId14"/>
              </w:object>
            </w:r>
            <w:bookmarkEnd w:id="6"/>
            <w:r w:rsidRPr="00152F96">
              <w:rPr>
                <w:rFonts w:ascii="Arial" w:hAnsi="Arial" w:cs="Arial"/>
                <w:sz w:val="24"/>
                <w:szCs w:val="24"/>
              </w:rPr>
              <w:t xml:space="preserve">                                                              </w:t>
            </w:r>
            <w:bookmarkStart w:id="7" w:name="_Hlk102395626"/>
            <w:r w:rsidRPr="00152F96">
              <w:rPr>
                <w:rFonts w:ascii="Arial" w:hAnsi="Arial" w:cs="Arial"/>
                <w:sz w:val="24"/>
                <w:szCs w:val="24"/>
              </w:rPr>
              <w:object w:dxaOrig="1508" w:dyaOrig="984" w14:anchorId="15B0A2EE">
                <v:shape id="_x0000_i1038" type="#_x0000_t75" style="width:75.75pt;height:49.55pt" o:ole="">
                  <v:imagedata r:id="rId15" o:title=""/>
                </v:shape>
                <o:OLEObject Type="Embed" ProgID="Acrobat.Document.DC" ShapeID="_x0000_i1038" DrawAspect="Icon" ObjectID="_1713673988" r:id="rId16"/>
              </w:object>
            </w:r>
            <w:bookmarkEnd w:id="7"/>
          </w:p>
          <w:p w14:paraId="61465DFC" w14:textId="63906629" w:rsidR="00845F6D" w:rsidRDefault="00845F6D" w:rsidP="009C0DCB">
            <w:pPr>
              <w:spacing w:before="240" w:after="240" w:line="480" w:lineRule="auto"/>
              <w:jc w:val="both"/>
              <w:rPr>
                <w:rFonts w:ascii="Arial" w:eastAsia="Times New Roman" w:hAnsi="Arial" w:cs="Arial"/>
                <w:sz w:val="24"/>
                <w:szCs w:val="24"/>
                <w:lang w:eastAsia="es-CR"/>
              </w:rPr>
            </w:pPr>
          </w:p>
          <w:p w14:paraId="35AC1607" w14:textId="77777777" w:rsidR="00845F6D" w:rsidRPr="00152F96" w:rsidRDefault="00845F6D" w:rsidP="009C0DCB">
            <w:pPr>
              <w:spacing w:before="240" w:after="240" w:line="480" w:lineRule="auto"/>
              <w:jc w:val="both"/>
              <w:rPr>
                <w:rFonts w:ascii="Arial" w:eastAsia="Times New Roman" w:hAnsi="Arial" w:cs="Arial"/>
                <w:sz w:val="24"/>
                <w:szCs w:val="24"/>
                <w:lang w:eastAsia="es-CR"/>
              </w:rPr>
            </w:pPr>
          </w:p>
          <w:p w14:paraId="6876A22B" w14:textId="2BACCDDC" w:rsidR="0024585B" w:rsidRPr="00152F96" w:rsidRDefault="001B4F8C" w:rsidP="00845F6D">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Magistrada Patricia Solano</w:t>
            </w:r>
            <w:r w:rsidRPr="00152F96">
              <w:rPr>
                <w:rFonts w:ascii="Arial" w:eastAsia="Times New Roman" w:hAnsi="Arial" w:cs="Arial"/>
                <w:sz w:val="24"/>
                <w:szCs w:val="24"/>
                <w:lang w:eastAsia="es-CR"/>
              </w:rPr>
              <w:t xml:space="preserve">: muestra su inconformidad con la respuesta brindada por la Defensoría de los Habitantes, y el índice que se maneja por </w:t>
            </w:r>
            <w:r w:rsidRPr="00152F96">
              <w:rPr>
                <w:rFonts w:ascii="Arial" w:eastAsia="Times New Roman" w:hAnsi="Arial" w:cs="Arial"/>
                <w:sz w:val="24"/>
                <w:szCs w:val="24"/>
                <w:lang w:eastAsia="es-CR"/>
              </w:rPr>
              <w:lastRenderedPageBreak/>
              <w:t xml:space="preserve">parte de la institución extrapola lo que ellos están valorando. </w:t>
            </w:r>
            <w:r w:rsidR="00D54384" w:rsidRPr="00152F96">
              <w:rPr>
                <w:rFonts w:ascii="Arial" w:eastAsia="Times New Roman" w:hAnsi="Arial" w:cs="Arial"/>
                <w:sz w:val="24"/>
                <w:szCs w:val="24"/>
                <w:lang w:eastAsia="es-CR"/>
              </w:rPr>
              <w:t xml:space="preserve"> </w:t>
            </w:r>
            <w:r w:rsidRPr="00152F96">
              <w:rPr>
                <w:rFonts w:ascii="Arial" w:eastAsia="Times New Roman" w:hAnsi="Arial" w:cs="Arial"/>
                <w:sz w:val="24"/>
                <w:szCs w:val="24"/>
                <w:lang w:eastAsia="es-CR"/>
              </w:rPr>
              <w:t xml:space="preserve">No es de recibo el criterio externado, porque la institución ha trabajado de manera adecuada. </w:t>
            </w:r>
            <w:r w:rsidR="001D2DEE" w:rsidRPr="00152F96">
              <w:rPr>
                <w:rFonts w:ascii="Arial" w:eastAsia="Times New Roman" w:hAnsi="Arial" w:cs="Arial"/>
                <w:sz w:val="24"/>
                <w:szCs w:val="24"/>
                <w:lang w:eastAsia="es-CR"/>
              </w:rPr>
              <w:t xml:space="preserve"> </w:t>
            </w:r>
            <w:r w:rsidRPr="00152F96">
              <w:rPr>
                <w:rFonts w:ascii="Arial" w:eastAsia="Times New Roman" w:hAnsi="Arial" w:cs="Arial"/>
                <w:sz w:val="24"/>
                <w:szCs w:val="24"/>
                <w:lang w:eastAsia="es-CR"/>
              </w:rPr>
              <w:t>Estima que se debe responder el oficio indicando que se toma nota</w:t>
            </w:r>
            <w:r w:rsidR="0024585B" w:rsidRPr="00152F96">
              <w:rPr>
                <w:rFonts w:ascii="Arial" w:eastAsia="Times New Roman" w:hAnsi="Arial" w:cs="Arial"/>
                <w:sz w:val="24"/>
                <w:szCs w:val="24"/>
                <w:lang w:eastAsia="es-CR"/>
              </w:rPr>
              <w:t xml:space="preserve"> y hacer la observación que indicó doña Damaris. </w:t>
            </w:r>
          </w:p>
          <w:p w14:paraId="3DBAADF8" w14:textId="77777777" w:rsidR="005241F2" w:rsidRPr="00152F96" w:rsidRDefault="00F3129E" w:rsidP="009C0D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 xml:space="preserve">Sra. Catalina Blanco: </w:t>
            </w:r>
            <w:r w:rsidRPr="00152F96">
              <w:rPr>
                <w:rFonts w:ascii="Arial" w:eastAsia="Times New Roman" w:hAnsi="Arial" w:cs="Arial"/>
                <w:sz w:val="24"/>
                <w:szCs w:val="24"/>
                <w:lang w:eastAsia="es-CR"/>
              </w:rPr>
              <w:t xml:space="preserve">hay un tema que es innegable y es que el Poder Judicial </w:t>
            </w:r>
            <w:bookmarkStart w:id="8" w:name="_Hlk102394657"/>
            <w:r w:rsidRPr="00152F96">
              <w:rPr>
                <w:rFonts w:ascii="Arial" w:eastAsia="Times New Roman" w:hAnsi="Arial" w:cs="Arial"/>
                <w:sz w:val="24"/>
                <w:szCs w:val="24"/>
                <w:lang w:eastAsia="es-CR"/>
              </w:rPr>
              <w:t>sigue el estándar de accesibilidad WEB y la construcción de sus sitios está basado en el diseño universal, inclusive hay un enlace que permite hacer una evaluación de forma gratuita, que se utiliza para determinar estos aspectos, y en efecto la institución cumple, por lo que es claro que si se deseara  hacer el proceso de acreditación en accesibilidad web,  la institución lo podría hacer al cumplir con los parámetros establecidos</w:t>
            </w:r>
            <w:bookmarkEnd w:id="8"/>
            <w:r w:rsidR="005241F2" w:rsidRPr="00152F96">
              <w:rPr>
                <w:rFonts w:ascii="Arial" w:eastAsia="Times New Roman" w:hAnsi="Arial" w:cs="Arial"/>
                <w:sz w:val="24"/>
                <w:szCs w:val="24"/>
                <w:lang w:eastAsia="es-CR"/>
              </w:rPr>
              <w:t xml:space="preserve">. </w:t>
            </w:r>
          </w:p>
          <w:p w14:paraId="5365462F" w14:textId="77777777" w:rsidR="00A264DB" w:rsidRPr="00152F96" w:rsidRDefault="005241F2" w:rsidP="009C0D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Magistrado Jorge Araya</w:t>
            </w:r>
            <w:r w:rsidRPr="00152F96">
              <w:rPr>
                <w:rFonts w:ascii="Arial" w:eastAsia="Times New Roman" w:hAnsi="Arial" w:cs="Arial"/>
                <w:sz w:val="24"/>
                <w:szCs w:val="24"/>
                <w:lang w:eastAsia="es-CR"/>
              </w:rPr>
              <w:t xml:space="preserve">: estoy de acuerdo, es un tema que se ha venido refirmando por parte de la Sala Constitucional a raíz de la Ley 7600.  </w:t>
            </w:r>
          </w:p>
          <w:p w14:paraId="5E626D74" w14:textId="6B7B1F67" w:rsidR="00A264DB" w:rsidRPr="00152F96" w:rsidRDefault="00A264DB" w:rsidP="009C0DCB">
            <w:pPr>
              <w:spacing w:before="240" w:after="240" w:line="480" w:lineRule="auto"/>
              <w:jc w:val="both"/>
              <w:rPr>
                <w:rFonts w:ascii="Arial" w:eastAsia="Times New Roman" w:hAnsi="Arial" w:cs="Arial"/>
                <w:b/>
                <w:bCs/>
                <w:sz w:val="24"/>
                <w:szCs w:val="24"/>
                <w:lang w:eastAsia="es-CR"/>
              </w:rPr>
            </w:pPr>
            <w:r w:rsidRPr="00152F96">
              <w:rPr>
                <w:rFonts w:ascii="Arial" w:hAnsi="Arial" w:cs="Arial"/>
                <w:b/>
                <w:bCs/>
                <w:sz w:val="24"/>
                <w:szCs w:val="24"/>
              </w:rPr>
              <w:t xml:space="preserve">Sra. Siria Carmona: </w:t>
            </w:r>
            <w:r w:rsidRPr="00152F96">
              <w:rPr>
                <w:rFonts w:ascii="Arial" w:hAnsi="Arial" w:cs="Arial"/>
                <w:sz w:val="24"/>
                <w:szCs w:val="24"/>
              </w:rPr>
              <w:t>estoy de acuerdo, los esfuerzos que se han hecho se deben visibilizar.</w:t>
            </w:r>
            <w:r w:rsidRPr="00152F96">
              <w:rPr>
                <w:rFonts w:ascii="Arial" w:hAnsi="Arial" w:cs="Arial"/>
                <w:b/>
                <w:bCs/>
                <w:sz w:val="24"/>
                <w:szCs w:val="24"/>
              </w:rPr>
              <w:t xml:space="preserve"> </w:t>
            </w:r>
          </w:p>
          <w:p w14:paraId="4CBECF74" w14:textId="6F425276" w:rsidR="0024585B" w:rsidRPr="00152F96" w:rsidRDefault="00F3129E" w:rsidP="009C0D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sz w:val="24"/>
                <w:szCs w:val="24"/>
                <w:lang w:eastAsia="es-CR"/>
              </w:rPr>
              <w:t xml:space="preserve">  </w:t>
            </w:r>
          </w:p>
          <w:p w14:paraId="10F2B17F" w14:textId="575649FC" w:rsidR="009C0DCB" w:rsidRPr="00152F96" w:rsidRDefault="009C0DCB" w:rsidP="009C0DCB">
            <w:pPr>
              <w:spacing w:before="240" w:after="240" w:line="480" w:lineRule="auto"/>
              <w:jc w:val="both"/>
              <w:rPr>
                <w:rFonts w:ascii="Arial" w:eastAsia="Times New Roman" w:hAnsi="Arial" w:cs="Arial"/>
                <w:sz w:val="24"/>
                <w:szCs w:val="24"/>
                <w:lang w:eastAsia="es-CR"/>
              </w:rPr>
            </w:pPr>
            <w:r w:rsidRPr="00152F96">
              <w:rPr>
                <w:rFonts w:ascii="Arial" w:hAnsi="Arial" w:cs="Arial"/>
                <w:b/>
                <w:bCs/>
                <w:sz w:val="24"/>
                <w:szCs w:val="24"/>
              </w:rPr>
              <w:t xml:space="preserve">Acuerdo: </w:t>
            </w:r>
            <w:r w:rsidR="005241F2" w:rsidRPr="00152F96">
              <w:rPr>
                <w:rFonts w:ascii="Arial" w:hAnsi="Arial" w:cs="Arial"/>
                <w:sz w:val="24"/>
                <w:szCs w:val="24"/>
              </w:rPr>
              <w:t xml:space="preserve">remitir oficio a la </w:t>
            </w:r>
            <w:r w:rsidR="007B6E1A" w:rsidRPr="00152F96">
              <w:rPr>
                <w:rFonts w:ascii="Arial" w:hAnsi="Arial" w:cs="Arial"/>
                <w:sz w:val="24"/>
                <w:szCs w:val="24"/>
              </w:rPr>
              <w:t xml:space="preserve">Defensoría de los Habitantes haciendo ver que se toma nota de la respuesta por medio del oficio </w:t>
            </w:r>
            <w:r w:rsidR="0006335E" w:rsidRPr="00152F96">
              <w:rPr>
                <w:rFonts w:ascii="Arial" w:hAnsi="Arial" w:cs="Arial"/>
                <w:sz w:val="24"/>
                <w:szCs w:val="24"/>
              </w:rPr>
              <w:t>referido,</w:t>
            </w:r>
            <w:r w:rsidR="007B6E1A" w:rsidRPr="00152F96">
              <w:rPr>
                <w:rFonts w:ascii="Arial" w:hAnsi="Arial" w:cs="Arial"/>
                <w:sz w:val="24"/>
                <w:szCs w:val="24"/>
              </w:rPr>
              <w:t xml:space="preserve"> pero se </w:t>
            </w:r>
            <w:r w:rsidR="00845F6D">
              <w:rPr>
                <w:rFonts w:ascii="Arial" w:hAnsi="Arial" w:cs="Arial"/>
                <w:sz w:val="24"/>
                <w:szCs w:val="24"/>
              </w:rPr>
              <w:t xml:space="preserve">destaca </w:t>
            </w:r>
            <w:r w:rsidR="007B6E1A" w:rsidRPr="00152F96">
              <w:rPr>
                <w:rFonts w:ascii="Arial" w:hAnsi="Arial" w:cs="Arial"/>
                <w:sz w:val="24"/>
                <w:szCs w:val="24"/>
              </w:rPr>
              <w:t>que, no se comparte el criterio externado toda vez que la Institución cumple con los parámetros internacionales creados al efecto</w:t>
            </w:r>
            <w:r w:rsidR="0006335E" w:rsidRPr="00152F96">
              <w:rPr>
                <w:rFonts w:ascii="Arial" w:hAnsi="Arial" w:cs="Arial"/>
                <w:sz w:val="24"/>
                <w:szCs w:val="24"/>
              </w:rPr>
              <w:t xml:space="preserve"> y se estima que los parámetros enunciados para afectar la nota no son objetivos</w:t>
            </w:r>
            <w:r w:rsidR="007B6E1A" w:rsidRPr="00152F96">
              <w:rPr>
                <w:rFonts w:ascii="Arial" w:hAnsi="Arial" w:cs="Arial"/>
                <w:sz w:val="24"/>
                <w:szCs w:val="24"/>
              </w:rPr>
              <w:t>.</w:t>
            </w:r>
            <w:r w:rsidR="007B6E1A" w:rsidRPr="00152F96">
              <w:rPr>
                <w:rFonts w:ascii="Arial" w:hAnsi="Arial" w:cs="Arial"/>
                <w:b/>
                <w:bCs/>
                <w:sz w:val="24"/>
                <w:szCs w:val="24"/>
              </w:rPr>
              <w:t xml:space="preserve"> Se consultó a </w:t>
            </w:r>
            <w:r w:rsidR="007B6E1A" w:rsidRPr="00152F96">
              <w:rPr>
                <w:rFonts w:ascii="Arial" w:hAnsi="Arial" w:cs="Arial"/>
                <w:b/>
                <w:bCs/>
                <w:sz w:val="24"/>
                <w:szCs w:val="24"/>
              </w:rPr>
              <w:lastRenderedPageBreak/>
              <w:t xml:space="preserve">la totalidad de los integrantes de la Comisión y, se declaró </w:t>
            </w:r>
            <w:r w:rsidR="0006335E" w:rsidRPr="00152F96">
              <w:rPr>
                <w:rFonts w:ascii="Arial" w:eastAsia="Times New Roman" w:hAnsi="Arial" w:cs="Arial"/>
                <w:b/>
                <w:bCs/>
                <w:sz w:val="24"/>
                <w:szCs w:val="24"/>
                <w:lang w:eastAsia="es-CR"/>
              </w:rPr>
              <w:t>a</w:t>
            </w:r>
            <w:r w:rsidRPr="00152F96">
              <w:rPr>
                <w:rFonts w:ascii="Arial" w:eastAsia="Times New Roman" w:hAnsi="Arial" w:cs="Arial"/>
                <w:b/>
                <w:bCs/>
                <w:sz w:val="24"/>
                <w:szCs w:val="24"/>
                <w:lang w:eastAsia="es-CR"/>
              </w:rPr>
              <w:t>cuerdo por unanimidad y declarado en firme</w:t>
            </w:r>
            <w:r w:rsidR="0006335E" w:rsidRPr="00152F96">
              <w:rPr>
                <w:rFonts w:ascii="Arial" w:eastAsia="Times New Roman" w:hAnsi="Arial" w:cs="Arial"/>
                <w:b/>
                <w:bCs/>
                <w:sz w:val="24"/>
                <w:szCs w:val="24"/>
                <w:lang w:eastAsia="es-CR"/>
              </w:rPr>
              <w:t xml:space="preserve"> en el acto. </w:t>
            </w:r>
          </w:p>
          <w:p w14:paraId="3A40571B" w14:textId="24612F80" w:rsidR="00262237" w:rsidRPr="00152F96" w:rsidRDefault="009C0DCB" w:rsidP="009C0DCB">
            <w:pPr>
              <w:spacing w:before="240" w:after="240" w:line="480" w:lineRule="auto"/>
              <w:jc w:val="both"/>
              <w:rPr>
                <w:rFonts w:ascii="Arial" w:eastAsia="Times New Roman" w:hAnsi="Arial" w:cs="Arial"/>
                <w:b/>
                <w:bCs/>
                <w:sz w:val="24"/>
                <w:szCs w:val="24"/>
              </w:rPr>
            </w:pPr>
            <w:r w:rsidRPr="00152F96">
              <w:rPr>
                <w:rFonts w:ascii="Arial" w:eastAsia="Times New Roman" w:hAnsi="Arial" w:cs="Arial"/>
                <w:b/>
                <w:bCs/>
                <w:color w:val="FF0000"/>
                <w:sz w:val="24"/>
                <w:szCs w:val="24"/>
              </w:rPr>
              <w:t>V)</w:t>
            </w:r>
            <w:r w:rsidRPr="00152F96">
              <w:rPr>
                <w:rFonts w:ascii="Arial" w:eastAsia="Times New Roman" w:hAnsi="Arial" w:cs="Arial"/>
                <w:sz w:val="24"/>
                <w:szCs w:val="24"/>
              </w:rPr>
              <w:t xml:space="preserve"> Informar a los integrantes de la Comisión que de la reunión del pasado 2 de marzo con la Sra. Kattia Escalante y la Sra. Magdalena Aguilar Alvarez de la Escuela Judicial se acordó construir la propuesta y generar el cronograma. Que de parte de la Oficina de Cumplimiento se va a generar un perfil con las necesidades.  En una segunda etapa iniciar el diseño de audiovisuales, un análisis de la página web, y en la fase dos del Reglamento se enviará la solicitud del Consejo Editorial para el aval de la publicación del Reglamento (en modalidad interactiva y física). También se está contemplando la campaña de divulgación</w:t>
            </w:r>
          </w:p>
          <w:p w14:paraId="415A1365" w14:textId="0D8E9740" w:rsidR="00262237" w:rsidRPr="00152F96" w:rsidRDefault="00262237" w:rsidP="009C0D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 xml:space="preserve">Magistrada </w:t>
            </w:r>
            <w:r w:rsidR="003F7B0F" w:rsidRPr="00152F96">
              <w:rPr>
                <w:rFonts w:ascii="Arial" w:eastAsia="Times New Roman" w:hAnsi="Arial" w:cs="Arial"/>
                <w:b/>
                <w:bCs/>
                <w:sz w:val="24"/>
                <w:szCs w:val="24"/>
                <w:lang w:eastAsia="es-CR"/>
              </w:rPr>
              <w:t>P</w:t>
            </w:r>
            <w:r w:rsidRPr="00152F96">
              <w:rPr>
                <w:rFonts w:ascii="Arial" w:eastAsia="Times New Roman" w:hAnsi="Arial" w:cs="Arial"/>
                <w:b/>
                <w:bCs/>
                <w:sz w:val="24"/>
                <w:szCs w:val="24"/>
                <w:lang w:eastAsia="es-CR"/>
              </w:rPr>
              <w:t xml:space="preserve">atricia </w:t>
            </w:r>
            <w:r w:rsidR="003F7B0F" w:rsidRPr="00152F96">
              <w:rPr>
                <w:rFonts w:ascii="Arial" w:eastAsia="Times New Roman" w:hAnsi="Arial" w:cs="Arial"/>
                <w:b/>
                <w:bCs/>
                <w:sz w:val="24"/>
                <w:szCs w:val="24"/>
                <w:lang w:eastAsia="es-CR"/>
              </w:rPr>
              <w:t>S</w:t>
            </w:r>
            <w:r w:rsidRPr="00152F96">
              <w:rPr>
                <w:rFonts w:ascii="Arial" w:eastAsia="Times New Roman" w:hAnsi="Arial" w:cs="Arial"/>
                <w:b/>
                <w:bCs/>
                <w:sz w:val="24"/>
                <w:szCs w:val="24"/>
                <w:lang w:eastAsia="es-CR"/>
              </w:rPr>
              <w:t>olano</w:t>
            </w:r>
            <w:r w:rsidR="003F7B0F" w:rsidRPr="00152F96">
              <w:rPr>
                <w:rFonts w:ascii="Arial" w:eastAsia="Times New Roman" w:hAnsi="Arial" w:cs="Arial"/>
                <w:b/>
                <w:bCs/>
                <w:sz w:val="24"/>
                <w:szCs w:val="24"/>
                <w:lang w:eastAsia="es-CR"/>
              </w:rPr>
              <w:t xml:space="preserve">: </w:t>
            </w:r>
            <w:r w:rsidRPr="00152F96">
              <w:rPr>
                <w:rFonts w:ascii="Arial" w:eastAsia="Times New Roman" w:hAnsi="Arial" w:cs="Arial"/>
                <w:b/>
                <w:bCs/>
                <w:sz w:val="24"/>
                <w:szCs w:val="24"/>
                <w:lang w:eastAsia="es-CR"/>
              </w:rPr>
              <w:t xml:space="preserve"> </w:t>
            </w:r>
            <w:r w:rsidR="00E230E0" w:rsidRPr="00152F96">
              <w:rPr>
                <w:rFonts w:ascii="Arial" w:eastAsia="Times New Roman" w:hAnsi="Arial" w:cs="Arial"/>
                <w:sz w:val="24"/>
                <w:szCs w:val="24"/>
                <w:lang w:eastAsia="es-CR"/>
              </w:rPr>
              <w:t xml:space="preserve">indica que se relaciona con los acuerdos de la sesión anterior, precisamente para lograr el enlace con la Escuela Judicial para lograr difundir todos los componentes que tiene el Reglamento de Conflictos de Interés. </w:t>
            </w:r>
          </w:p>
          <w:p w14:paraId="0B9C7C50" w14:textId="157B0679" w:rsidR="009C0DCB" w:rsidRPr="00152F96" w:rsidRDefault="009C0DCB" w:rsidP="009C0DCB">
            <w:pPr>
              <w:spacing w:before="240" w:after="240" w:line="480" w:lineRule="auto"/>
              <w:jc w:val="both"/>
              <w:rPr>
                <w:rFonts w:ascii="Arial" w:eastAsia="Times New Roman" w:hAnsi="Arial" w:cs="Arial"/>
                <w:sz w:val="24"/>
                <w:szCs w:val="24"/>
                <w:lang w:eastAsia="es-CR"/>
              </w:rPr>
            </w:pPr>
            <w:r w:rsidRPr="00152F96">
              <w:rPr>
                <w:rFonts w:ascii="Arial" w:eastAsia="Times New Roman" w:hAnsi="Arial" w:cs="Arial"/>
                <w:b/>
                <w:bCs/>
                <w:sz w:val="24"/>
                <w:szCs w:val="24"/>
                <w:lang w:eastAsia="es-CR"/>
              </w:rPr>
              <w:t xml:space="preserve">Sra. Catalina Blanco: </w:t>
            </w:r>
            <w:r w:rsidR="00E27340" w:rsidRPr="00152F96">
              <w:rPr>
                <w:rFonts w:ascii="Arial" w:eastAsia="Times New Roman" w:hAnsi="Arial" w:cs="Arial"/>
                <w:sz w:val="24"/>
                <w:szCs w:val="24"/>
                <w:lang w:eastAsia="es-CR"/>
              </w:rPr>
              <w:t>la oficina de cumplimiento trabaja en la elaboración del perfil del proyecto</w:t>
            </w:r>
            <w:r w:rsidR="009248C5" w:rsidRPr="00152F96">
              <w:rPr>
                <w:rFonts w:ascii="Arial" w:eastAsia="Times New Roman" w:hAnsi="Arial" w:cs="Arial"/>
                <w:b/>
                <w:bCs/>
                <w:sz w:val="24"/>
                <w:szCs w:val="24"/>
                <w:lang w:eastAsia="es-CR"/>
              </w:rPr>
              <w:t xml:space="preserve">. </w:t>
            </w:r>
            <w:r w:rsidR="009248C5" w:rsidRPr="00152F96">
              <w:rPr>
                <w:rFonts w:ascii="Arial" w:eastAsia="Times New Roman" w:hAnsi="Arial" w:cs="Arial"/>
                <w:sz w:val="24"/>
                <w:szCs w:val="24"/>
                <w:lang w:eastAsia="es-CR"/>
              </w:rPr>
              <w:t xml:space="preserve">Se van a dar tres fases, la primera de ellas será indizar todas las consultas que se han atendido por parte de la </w:t>
            </w:r>
            <w:r w:rsidR="00845F6D">
              <w:rPr>
                <w:rFonts w:ascii="Arial" w:eastAsia="Times New Roman" w:hAnsi="Arial" w:cs="Arial"/>
                <w:sz w:val="24"/>
                <w:szCs w:val="24"/>
                <w:lang w:eastAsia="es-CR"/>
              </w:rPr>
              <w:t>O</w:t>
            </w:r>
            <w:r w:rsidR="009248C5" w:rsidRPr="00152F96">
              <w:rPr>
                <w:rFonts w:ascii="Arial" w:eastAsia="Times New Roman" w:hAnsi="Arial" w:cs="Arial"/>
                <w:sz w:val="24"/>
                <w:szCs w:val="24"/>
                <w:lang w:eastAsia="es-CR"/>
              </w:rPr>
              <w:t xml:space="preserve">ficina de Cumplimiento, y poder ir construyendo un banco de datos, con todos los temas que se han ido abarcando, como parte de la concientización en torno al tema. La segunda fase es elaborar una guía práctica que contemplaría las consultas </w:t>
            </w:r>
            <w:r w:rsidR="00DC47A0" w:rsidRPr="00152F96">
              <w:rPr>
                <w:rFonts w:ascii="Arial" w:eastAsia="Times New Roman" w:hAnsi="Arial" w:cs="Arial"/>
                <w:sz w:val="24"/>
                <w:szCs w:val="24"/>
                <w:lang w:eastAsia="es-CR"/>
              </w:rPr>
              <w:t>f</w:t>
            </w:r>
            <w:r w:rsidR="009248C5" w:rsidRPr="00152F96">
              <w:rPr>
                <w:rFonts w:ascii="Arial" w:eastAsia="Times New Roman" w:hAnsi="Arial" w:cs="Arial"/>
                <w:sz w:val="24"/>
                <w:szCs w:val="24"/>
                <w:lang w:eastAsia="es-CR"/>
              </w:rPr>
              <w:t>re</w:t>
            </w:r>
            <w:r w:rsidR="00DC47A0" w:rsidRPr="00152F96">
              <w:rPr>
                <w:rFonts w:ascii="Arial" w:eastAsia="Times New Roman" w:hAnsi="Arial" w:cs="Arial"/>
                <w:sz w:val="24"/>
                <w:szCs w:val="24"/>
                <w:lang w:eastAsia="es-CR"/>
              </w:rPr>
              <w:t>c</w:t>
            </w:r>
            <w:r w:rsidR="009248C5" w:rsidRPr="00152F96">
              <w:rPr>
                <w:rFonts w:ascii="Arial" w:eastAsia="Times New Roman" w:hAnsi="Arial" w:cs="Arial"/>
                <w:sz w:val="24"/>
                <w:szCs w:val="24"/>
                <w:lang w:eastAsia="es-CR"/>
              </w:rPr>
              <w:t>uentes,</w:t>
            </w:r>
            <w:r w:rsidR="00DC47A0" w:rsidRPr="00152F96">
              <w:rPr>
                <w:rFonts w:ascii="Arial" w:eastAsia="Times New Roman" w:hAnsi="Arial" w:cs="Arial"/>
                <w:sz w:val="24"/>
                <w:szCs w:val="24"/>
                <w:lang w:eastAsia="es-CR"/>
              </w:rPr>
              <w:t xml:space="preserve"> y las demás herramientas que se pueden consultar </w:t>
            </w:r>
            <w:r w:rsidR="00DC47A0" w:rsidRPr="00152F96">
              <w:rPr>
                <w:rFonts w:ascii="Arial" w:eastAsia="Times New Roman" w:hAnsi="Arial" w:cs="Arial"/>
                <w:sz w:val="24"/>
                <w:szCs w:val="24"/>
                <w:lang w:eastAsia="es-CR"/>
              </w:rPr>
              <w:lastRenderedPageBreak/>
              <w:t xml:space="preserve">tales como el chat con el que a la fecha se cuenta, el cual es un modelo de inteligencia artificial que se está trabajando también de forma paralela. De la mano de todo esto va la elaboración de un Reglamento de Conflictos de Interés anotado y concordado. Este es el perfil en el que se trabaja para presentarlo a la </w:t>
            </w:r>
            <w:proofErr w:type="gramStart"/>
            <w:r w:rsidR="00DC47A0" w:rsidRPr="00152F96">
              <w:rPr>
                <w:rFonts w:ascii="Arial" w:eastAsia="Times New Roman" w:hAnsi="Arial" w:cs="Arial"/>
                <w:sz w:val="24"/>
                <w:szCs w:val="24"/>
                <w:lang w:eastAsia="es-CR"/>
              </w:rPr>
              <w:t>Comisión  de</w:t>
            </w:r>
            <w:proofErr w:type="gramEnd"/>
            <w:r w:rsidR="00DC47A0" w:rsidRPr="00152F96">
              <w:rPr>
                <w:rFonts w:ascii="Arial" w:eastAsia="Times New Roman" w:hAnsi="Arial" w:cs="Arial"/>
                <w:sz w:val="24"/>
                <w:szCs w:val="24"/>
                <w:lang w:eastAsia="es-CR"/>
              </w:rPr>
              <w:t xml:space="preserve"> Transparencia. Posteriormente la</w:t>
            </w:r>
            <w:r w:rsidR="00DC47A0" w:rsidRPr="00152F96">
              <w:rPr>
                <w:rFonts w:ascii="Arial" w:eastAsia="Times New Roman" w:hAnsi="Arial" w:cs="Arial"/>
                <w:sz w:val="24"/>
                <w:szCs w:val="24"/>
              </w:rPr>
              <w:t xml:space="preserve"> Sra. Kattia Escalante y la Sra. Magdalena Aguilar Alvarez estarían a cargo de presentar el cronograma de trabajo. </w:t>
            </w:r>
            <w:r w:rsidRPr="00152F96">
              <w:rPr>
                <w:rFonts w:ascii="Arial" w:eastAsia="Times New Roman" w:hAnsi="Arial" w:cs="Arial"/>
                <w:sz w:val="24"/>
                <w:szCs w:val="24"/>
                <w:lang w:eastAsia="es-CR"/>
              </w:rPr>
              <w:t xml:space="preserve"> </w:t>
            </w:r>
          </w:p>
          <w:p w14:paraId="5FA652C3" w14:textId="77777777" w:rsidR="00316858" w:rsidRPr="00152F96" w:rsidRDefault="009C0DCB" w:rsidP="009D2CFF">
            <w:pPr>
              <w:spacing w:before="240" w:after="240" w:line="480" w:lineRule="auto"/>
              <w:jc w:val="both"/>
              <w:rPr>
                <w:rFonts w:ascii="Arial" w:eastAsia="Times New Roman" w:hAnsi="Arial" w:cs="Arial"/>
                <w:sz w:val="24"/>
                <w:szCs w:val="24"/>
                <w:highlight w:val="green"/>
              </w:rPr>
            </w:pPr>
            <w:r w:rsidRPr="00152F96">
              <w:rPr>
                <w:rFonts w:ascii="Arial" w:hAnsi="Arial" w:cs="Arial"/>
                <w:b/>
                <w:bCs/>
                <w:sz w:val="24"/>
                <w:szCs w:val="24"/>
              </w:rPr>
              <w:t xml:space="preserve">Acuerdo: </w:t>
            </w:r>
            <w:r w:rsidRPr="00152F96">
              <w:rPr>
                <w:rFonts w:ascii="Arial" w:hAnsi="Arial" w:cs="Arial"/>
                <w:sz w:val="24"/>
                <w:szCs w:val="24"/>
              </w:rPr>
              <w:t xml:space="preserve">se tiene por recibido el informe realizado por la Sra. Catalina Blanco, funcionaria de la Oficina de Cumplimiento </w:t>
            </w:r>
            <w:r w:rsidR="00DC47A0" w:rsidRPr="00152F96">
              <w:rPr>
                <w:rFonts w:ascii="Arial" w:hAnsi="Arial" w:cs="Arial"/>
                <w:sz w:val="24"/>
                <w:szCs w:val="24"/>
              </w:rPr>
              <w:t>relacionado a las labores que se realizan en conjunto con la Escuela Judicial.</w:t>
            </w:r>
            <w:r w:rsidRPr="00152F96">
              <w:rPr>
                <w:rFonts w:ascii="Arial" w:hAnsi="Arial" w:cs="Arial"/>
                <w:sz w:val="24"/>
                <w:szCs w:val="24"/>
              </w:rPr>
              <w:t xml:space="preserve">  </w:t>
            </w:r>
            <w:r w:rsidRPr="00152F96">
              <w:rPr>
                <w:rFonts w:ascii="Arial" w:eastAsia="Times New Roman" w:hAnsi="Arial" w:cs="Arial"/>
                <w:sz w:val="24"/>
                <w:szCs w:val="24"/>
                <w:lang w:eastAsia="es-CR"/>
              </w:rPr>
              <w:t>Acuerdo por unanimidad y declarado en firme.</w:t>
            </w:r>
            <w:r w:rsidR="00132410" w:rsidRPr="00152F96">
              <w:rPr>
                <w:rFonts w:ascii="Arial" w:eastAsia="Times New Roman" w:hAnsi="Arial" w:cs="Arial"/>
                <w:sz w:val="24"/>
                <w:szCs w:val="24"/>
                <w:highlight w:val="green"/>
              </w:rPr>
              <w:t xml:space="preserve"> </w:t>
            </w:r>
          </w:p>
          <w:p w14:paraId="4C3F2E10" w14:textId="77777777" w:rsidR="00B7164E" w:rsidRPr="00152F96" w:rsidRDefault="00316858" w:rsidP="009D2CFF">
            <w:pPr>
              <w:spacing w:before="240" w:after="240" w:line="480" w:lineRule="auto"/>
              <w:jc w:val="both"/>
              <w:rPr>
                <w:rFonts w:ascii="Arial" w:eastAsia="Times New Roman" w:hAnsi="Arial" w:cs="Arial"/>
                <w:sz w:val="24"/>
                <w:szCs w:val="24"/>
              </w:rPr>
            </w:pPr>
            <w:r w:rsidRPr="00152F96">
              <w:rPr>
                <w:rFonts w:ascii="Arial" w:eastAsia="Times New Roman" w:hAnsi="Arial" w:cs="Arial"/>
                <w:b/>
                <w:bCs/>
                <w:color w:val="FF0000"/>
                <w:sz w:val="24"/>
                <w:szCs w:val="24"/>
              </w:rPr>
              <w:t xml:space="preserve">VI.- </w:t>
            </w:r>
            <w:r w:rsidRPr="00152F96">
              <w:rPr>
                <w:rFonts w:ascii="Arial" w:eastAsia="Times New Roman" w:hAnsi="Arial" w:cs="Arial"/>
                <w:b/>
                <w:bCs/>
                <w:sz w:val="24"/>
                <w:szCs w:val="24"/>
              </w:rPr>
              <w:t>Magistrada Patricia Solano</w:t>
            </w:r>
            <w:r w:rsidRPr="00152F96">
              <w:rPr>
                <w:rFonts w:ascii="Arial" w:eastAsia="Times New Roman" w:hAnsi="Arial" w:cs="Arial"/>
                <w:b/>
                <w:bCs/>
                <w:color w:val="FF0000"/>
                <w:sz w:val="24"/>
                <w:szCs w:val="24"/>
              </w:rPr>
              <w:t xml:space="preserve">, </w:t>
            </w:r>
            <w:r w:rsidR="00B7164E" w:rsidRPr="00152F96">
              <w:rPr>
                <w:rFonts w:ascii="Arial" w:eastAsia="Times New Roman" w:hAnsi="Arial" w:cs="Arial"/>
                <w:sz w:val="24"/>
                <w:szCs w:val="24"/>
              </w:rPr>
              <w:t>i</w:t>
            </w:r>
            <w:r w:rsidRPr="00152F96">
              <w:rPr>
                <w:rFonts w:ascii="Arial" w:eastAsia="Times New Roman" w:hAnsi="Arial" w:cs="Arial"/>
                <w:sz w:val="24"/>
                <w:szCs w:val="24"/>
              </w:rPr>
              <w:t xml:space="preserve">nforma que, tuvo lugar </w:t>
            </w:r>
            <w:r w:rsidR="00B7164E" w:rsidRPr="00152F96">
              <w:rPr>
                <w:rFonts w:ascii="Arial" w:eastAsia="Times New Roman" w:hAnsi="Arial" w:cs="Arial"/>
                <w:sz w:val="24"/>
                <w:szCs w:val="24"/>
              </w:rPr>
              <w:t xml:space="preserve">una reunión de la Red Iberoamericana de Integridad Judicial y que se relacionaba con varios temas de ética y transparencia, y se están pidiendo al Poder Judicial un enlace. Deberíamos rendir a Corte la solicitud porque sí se trata de un tema de interés para esta Comisión. </w:t>
            </w:r>
          </w:p>
          <w:p w14:paraId="23720DEC" w14:textId="5C05A273" w:rsidR="00771CA0" w:rsidRPr="00152F96" w:rsidRDefault="00B7164E" w:rsidP="00771CA0">
            <w:pPr>
              <w:spacing w:before="240" w:after="240" w:line="480" w:lineRule="auto"/>
              <w:jc w:val="both"/>
              <w:rPr>
                <w:rFonts w:ascii="Arial" w:eastAsia="Times New Roman" w:hAnsi="Arial" w:cs="Arial"/>
                <w:sz w:val="24"/>
                <w:szCs w:val="24"/>
                <w:highlight w:val="green"/>
              </w:rPr>
            </w:pPr>
            <w:r w:rsidRPr="00152F96">
              <w:rPr>
                <w:rFonts w:ascii="Arial" w:hAnsi="Arial" w:cs="Arial"/>
                <w:b/>
                <w:bCs/>
                <w:sz w:val="24"/>
                <w:szCs w:val="24"/>
              </w:rPr>
              <w:t>Acuerdo:</w:t>
            </w:r>
            <w:r w:rsidRPr="00152F96">
              <w:rPr>
                <w:rFonts w:ascii="Arial" w:eastAsia="Times New Roman" w:hAnsi="Arial" w:cs="Arial"/>
                <w:sz w:val="24"/>
                <w:szCs w:val="24"/>
              </w:rPr>
              <w:t xml:space="preserve"> </w:t>
            </w:r>
            <w:r w:rsidR="00771CA0" w:rsidRPr="00152F96">
              <w:rPr>
                <w:rFonts w:ascii="Arial" w:eastAsia="Times New Roman" w:hAnsi="Arial" w:cs="Arial"/>
                <w:sz w:val="24"/>
                <w:szCs w:val="24"/>
              </w:rPr>
              <w:t>Que se comunique a Corte Plena sobre la reunión y se decida quién será en enlace con la Red Iberoamericana de Integridad Judicial</w:t>
            </w:r>
            <w:r w:rsidR="00771CA0" w:rsidRPr="00152F96">
              <w:rPr>
                <w:rFonts w:ascii="Arial" w:hAnsi="Arial" w:cs="Arial"/>
                <w:sz w:val="24"/>
                <w:szCs w:val="24"/>
              </w:rPr>
              <w:t xml:space="preserve">.  </w:t>
            </w:r>
            <w:r w:rsidR="00771CA0" w:rsidRPr="00152F96">
              <w:rPr>
                <w:rFonts w:ascii="Arial" w:eastAsia="Times New Roman" w:hAnsi="Arial" w:cs="Arial"/>
                <w:sz w:val="24"/>
                <w:szCs w:val="24"/>
                <w:lang w:eastAsia="es-CR"/>
              </w:rPr>
              <w:t>Acuerdo por unanimidad y declarado en firme.</w:t>
            </w:r>
            <w:r w:rsidR="00771CA0" w:rsidRPr="00152F96">
              <w:rPr>
                <w:rFonts w:ascii="Arial" w:eastAsia="Times New Roman" w:hAnsi="Arial" w:cs="Arial"/>
                <w:sz w:val="24"/>
                <w:szCs w:val="24"/>
                <w:highlight w:val="green"/>
              </w:rPr>
              <w:t xml:space="preserve"> </w:t>
            </w:r>
          </w:p>
          <w:p w14:paraId="01DB310D" w14:textId="698CE6D5" w:rsidR="000B6D43" w:rsidRPr="00152F96" w:rsidRDefault="000B6D43" w:rsidP="009D2CFF">
            <w:pPr>
              <w:spacing w:before="240" w:after="240" w:line="480" w:lineRule="auto"/>
              <w:jc w:val="both"/>
              <w:rPr>
                <w:rFonts w:ascii="Arial" w:eastAsia="Times New Roman" w:hAnsi="Arial" w:cs="Arial"/>
                <w:sz w:val="24"/>
                <w:szCs w:val="24"/>
              </w:rPr>
            </w:pPr>
          </w:p>
          <w:p w14:paraId="1E29A838" w14:textId="12906497" w:rsidR="009221B2" w:rsidRPr="00152F96" w:rsidRDefault="009221B2" w:rsidP="00926ECB">
            <w:pPr>
              <w:spacing w:before="240" w:after="240" w:line="480" w:lineRule="auto"/>
              <w:jc w:val="both"/>
              <w:rPr>
                <w:rFonts w:ascii="Arial" w:eastAsia="Times New Roman" w:hAnsi="Arial" w:cs="Arial"/>
                <w:color w:val="000000"/>
                <w:sz w:val="24"/>
                <w:szCs w:val="24"/>
              </w:rPr>
            </w:pPr>
            <w:r w:rsidRPr="00152F96">
              <w:rPr>
                <w:rFonts w:ascii="Arial" w:eastAsia="Times New Roman" w:hAnsi="Arial" w:cs="Arial"/>
                <w:color w:val="000000"/>
                <w:sz w:val="24"/>
                <w:szCs w:val="24"/>
              </w:rPr>
              <w:lastRenderedPageBreak/>
              <w:t>Finaliza la actividad a las 1</w:t>
            </w:r>
            <w:r w:rsidR="000B6D43" w:rsidRPr="00152F96">
              <w:rPr>
                <w:rFonts w:ascii="Arial" w:eastAsia="Times New Roman" w:hAnsi="Arial" w:cs="Arial"/>
                <w:color w:val="000000"/>
                <w:sz w:val="24"/>
                <w:szCs w:val="24"/>
              </w:rPr>
              <w:t>4</w:t>
            </w:r>
            <w:r w:rsidRPr="00152F96">
              <w:rPr>
                <w:rFonts w:ascii="Arial" w:eastAsia="Times New Roman" w:hAnsi="Arial" w:cs="Arial"/>
                <w:color w:val="000000"/>
                <w:sz w:val="24"/>
                <w:szCs w:val="24"/>
              </w:rPr>
              <w:t>:</w:t>
            </w:r>
            <w:r w:rsidR="00851B4F" w:rsidRPr="00152F96">
              <w:rPr>
                <w:rFonts w:ascii="Arial" w:eastAsia="Times New Roman" w:hAnsi="Arial" w:cs="Arial"/>
                <w:color w:val="000000"/>
                <w:sz w:val="24"/>
                <w:szCs w:val="24"/>
              </w:rPr>
              <w:t xml:space="preserve">  </w:t>
            </w:r>
            <w:r w:rsidR="000B6D43" w:rsidRPr="00152F96">
              <w:rPr>
                <w:rFonts w:ascii="Arial" w:eastAsia="Times New Roman" w:hAnsi="Arial" w:cs="Arial"/>
                <w:color w:val="000000"/>
                <w:sz w:val="24"/>
                <w:szCs w:val="24"/>
              </w:rPr>
              <w:t>55</w:t>
            </w:r>
            <w:r w:rsidRPr="00152F96">
              <w:rPr>
                <w:rFonts w:ascii="Arial" w:eastAsia="Times New Roman" w:hAnsi="Arial" w:cs="Arial"/>
                <w:color w:val="000000"/>
                <w:sz w:val="24"/>
                <w:szCs w:val="24"/>
              </w:rPr>
              <w:t xml:space="preserve"> horas. </w:t>
            </w:r>
          </w:p>
        </w:tc>
      </w:tr>
    </w:tbl>
    <w:p w14:paraId="5B64084E" w14:textId="77777777" w:rsidR="009221B2" w:rsidRPr="00152F96" w:rsidRDefault="009221B2" w:rsidP="009221B2">
      <w:pPr>
        <w:rPr>
          <w:rFonts w:ascii="Arial" w:hAnsi="Arial" w:cs="Arial"/>
          <w:sz w:val="24"/>
          <w:szCs w:val="24"/>
        </w:rPr>
      </w:pPr>
    </w:p>
    <w:p w14:paraId="1D04F25D" w14:textId="77777777" w:rsidR="001165CC" w:rsidRPr="00152F96" w:rsidRDefault="001165CC">
      <w:pPr>
        <w:rPr>
          <w:rFonts w:ascii="Arial" w:hAnsi="Arial" w:cs="Arial"/>
          <w:sz w:val="24"/>
          <w:szCs w:val="24"/>
        </w:rPr>
      </w:pPr>
    </w:p>
    <w:sectPr w:rsidR="001165CC" w:rsidRPr="00152F9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E4183" w14:textId="77777777" w:rsidR="00BB5D10" w:rsidRDefault="00BB5D10" w:rsidP="009221B2">
      <w:pPr>
        <w:spacing w:after="0" w:line="240" w:lineRule="auto"/>
      </w:pPr>
      <w:r>
        <w:separator/>
      </w:r>
    </w:p>
  </w:endnote>
  <w:endnote w:type="continuationSeparator" w:id="0">
    <w:p w14:paraId="749D0075" w14:textId="77777777" w:rsidR="00BB5D10" w:rsidRDefault="00BB5D10" w:rsidP="0092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5147310"/>
      <w:docPartObj>
        <w:docPartGallery w:val="Page Numbers (Bottom of Page)"/>
        <w:docPartUnique/>
      </w:docPartObj>
    </w:sdtPr>
    <w:sdtEndPr/>
    <w:sdtContent>
      <w:p w14:paraId="6CA1627F" w14:textId="404B2B69" w:rsidR="009221B2" w:rsidRDefault="009221B2">
        <w:pPr>
          <w:pStyle w:val="Piedepgina"/>
          <w:jc w:val="center"/>
        </w:pPr>
        <w:r>
          <w:fldChar w:fldCharType="begin"/>
        </w:r>
        <w:r>
          <w:instrText>PAGE   \* MERGEFORMAT</w:instrText>
        </w:r>
        <w:r>
          <w:fldChar w:fldCharType="separate"/>
        </w:r>
        <w:r>
          <w:rPr>
            <w:lang w:val="es-ES"/>
          </w:rPr>
          <w:t>2</w:t>
        </w:r>
        <w:r>
          <w:fldChar w:fldCharType="end"/>
        </w:r>
      </w:p>
    </w:sdtContent>
  </w:sdt>
  <w:p w14:paraId="2B9E3201" w14:textId="77777777" w:rsidR="005D70BA" w:rsidRDefault="00BB5D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8AE36" w14:textId="77777777" w:rsidR="00BB5D10" w:rsidRDefault="00BB5D10" w:rsidP="009221B2">
      <w:pPr>
        <w:spacing w:after="0" w:line="240" w:lineRule="auto"/>
      </w:pPr>
      <w:r>
        <w:separator/>
      </w:r>
    </w:p>
  </w:footnote>
  <w:footnote w:type="continuationSeparator" w:id="0">
    <w:p w14:paraId="3B384B2F" w14:textId="77777777" w:rsidR="00BB5D10" w:rsidRDefault="00BB5D10" w:rsidP="00922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31C37"/>
    <w:multiLevelType w:val="hybridMultilevel"/>
    <w:tmpl w:val="78ACC7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8CF1E62"/>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0B43A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49D2DCE"/>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89209E8"/>
    <w:multiLevelType w:val="hybridMultilevel"/>
    <w:tmpl w:val="17403D2C"/>
    <w:lvl w:ilvl="0" w:tplc="140A0001">
      <w:start w:val="1"/>
      <w:numFmt w:val="bullet"/>
      <w:lvlText w:val=""/>
      <w:lvlJc w:val="left"/>
      <w:pPr>
        <w:ind w:left="720" w:hanging="360"/>
      </w:pPr>
      <w:rPr>
        <w:rFonts w:ascii="Symbol" w:hAnsi="Symbol" w:hint="default"/>
      </w:rPr>
    </w:lvl>
    <w:lvl w:ilvl="1" w:tplc="BF0CE6B0">
      <w:numFmt w:val="bullet"/>
      <w:lvlText w:val="•"/>
      <w:lvlJc w:val="left"/>
      <w:pPr>
        <w:ind w:left="1785" w:hanging="705"/>
      </w:pPr>
      <w:rPr>
        <w:rFonts w:ascii="Arial" w:eastAsia="Times New Roman"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EEA58A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7B93AAC"/>
    <w:multiLevelType w:val="hybridMultilevel"/>
    <w:tmpl w:val="2E32A2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9724BF8"/>
    <w:multiLevelType w:val="hybridMultilevel"/>
    <w:tmpl w:val="C3F29310"/>
    <w:lvl w:ilvl="0" w:tplc="140A0013">
      <w:start w:val="1"/>
      <w:numFmt w:val="upperRoman"/>
      <w:lvlText w:val="%1."/>
      <w:lvlJc w:val="right"/>
      <w:pPr>
        <w:ind w:left="720" w:hanging="360"/>
      </w:pPr>
      <w:rPr>
        <w:rFonts w:hint="default"/>
      </w:rPr>
    </w:lvl>
    <w:lvl w:ilvl="1" w:tplc="715664D2">
      <w:numFmt w:val="bullet"/>
      <w:lvlText w:val="•"/>
      <w:lvlJc w:val="left"/>
      <w:pPr>
        <w:ind w:left="1785" w:hanging="705"/>
      </w:pPr>
      <w:rPr>
        <w:rFonts w:ascii="Arial" w:eastAsia="Times New Roman" w:hAnsi="Arial" w:cs="Arial" w:hint="default"/>
        <w:b/>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B0833E7"/>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56F4EFD"/>
    <w:multiLevelType w:val="hybridMultilevel"/>
    <w:tmpl w:val="29A031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D931045"/>
    <w:multiLevelType w:val="hybridMultilevel"/>
    <w:tmpl w:val="5D9CA2E6"/>
    <w:lvl w:ilvl="0" w:tplc="1E7A8686">
      <w:start w:val="6"/>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A2C71A7"/>
    <w:multiLevelType w:val="hybridMultilevel"/>
    <w:tmpl w:val="797ACCF0"/>
    <w:lvl w:ilvl="0" w:tplc="140A0011">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3415B6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AA96FF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
  </w:num>
  <w:num w:numId="5">
    <w:abstractNumId w:val="9"/>
  </w:num>
  <w:num w:numId="6">
    <w:abstractNumId w:val="0"/>
  </w:num>
  <w:num w:numId="7">
    <w:abstractNumId w:val="12"/>
  </w:num>
  <w:num w:numId="8">
    <w:abstractNumId w:val="8"/>
  </w:num>
  <w:num w:numId="9">
    <w:abstractNumId w:val="5"/>
  </w:num>
  <w:num w:numId="10">
    <w:abstractNumId w:val="11"/>
  </w:num>
  <w:num w:numId="11">
    <w:abstractNumId w:val="10"/>
  </w:num>
  <w:num w:numId="12">
    <w:abstractNumId w:val="13"/>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59"/>
    <w:rsid w:val="000055EB"/>
    <w:rsid w:val="0001261A"/>
    <w:rsid w:val="00014CF7"/>
    <w:rsid w:val="00030305"/>
    <w:rsid w:val="0006335E"/>
    <w:rsid w:val="00080CC1"/>
    <w:rsid w:val="00081843"/>
    <w:rsid w:val="00083EDB"/>
    <w:rsid w:val="000904F7"/>
    <w:rsid w:val="00096F60"/>
    <w:rsid w:val="000B6D43"/>
    <w:rsid w:val="000F13FF"/>
    <w:rsid w:val="000F30A0"/>
    <w:rsid w:val="001165CC"/>
    <w:rsid w:val="0012212B"/>
    <w:rsid w:val="001229AD"/>
    <w:rsid w:val="00132410"/>
    <w:rsid w:val="00132BC7"/>
    <w:rsid w:val="00136D63"/>
    <w:rsid w:val="00152F96"/>
    <w:rsid w:val="001713B1"/>
    <w:rsid w:val="0018403E"/>
    <w:rsid w:val="001A33C2"/>
    <w:rsid w:val="001B4F8C"/>
    <w:rsid w:val="001D2DEE"/>
    <w:rsid w:val="001F7D0C"/>
    <w:rsid w:val="00213F97"/>
    <w:rsid w:val="00242CD2"/>
    <w:rsid w:val="0024585B"/>
    <w:rsid w:val="0025047E"/>
    <w:rsid w:val="00253237"/>
    <w:rsid w:val="00261171"/>
    <w:rsid w:val="00262237"/>
    <w:rsid w:val="0028628D"/>
    <w:rsid w:val="0029570B"/>
    <w:rsid w:val="002C6F05"/>
    <w:rsid w:val="002D4D4E"/>
    <w:rsid w:val="002E41CB"/>
    <w:rsid w:val="002F15CA"/>
    <w:rsid w:val="00316858"/>
    <w:rsid w:val="0032086B"/>
    <w:rsid w:val="00320C95"/>
    <w:rsid w:val="00326A0C"/>
    <w:rsid w:val="003500E1"/>
    <w:rsid w:val="003508CF"/>
    <w:rsid w:val="0035127F"/>
    <w:rsid w:val="00370E33"/>
    <w:rsid w:val="00380DCC"/>
    <w:rsid w:val="0039257E"/>
    <w:rsid w:val="00396537"/>
    <w:rsid w:val="003A4721"/>
    <w:rsid w:val="003B47AC"/>
    <w:rsid w:val="003C604A"/>
    <w:rsid w:val="003D1670"/>
    <w:rsid w:val="003E6932"/>
    <w:rsid w:val="003F7B0F"/>
    <w:rsid w:val="00400474"/>
    <w:rsid w:val="00403EFF"/>
    <w:rsid w:val="00406A29"/>
    <w:rsid w:val="0043288B"/>
    <w:rsid w:val="004730A6"/>
    <w:rsid w:val="004A4643"/>
    <w:rsid w:val="004B0DAB"/>
    <w:rsid w:val="004B54DC"/>
    <w:rsid w:val="004E591D"/>
    <w:rsid w:val="005241F2"/>
    <w:rsid w:val="00526C6D"/>
    <w:rsid w:val="00527D8D"/>
    <w:rsid w:val="00566F37"/>
    <w:rsid w:val="00603F1B"/>
    <w:rsid w:val="00604D9A"/>
    <w:rsid w:val="006069D7"/>
    <w:rsid w:val="00630A5E"/>
    <w:rsid w:val="00636BF5"/>
    <w:rsid w:val="0065727B"/>
    <w:rsid w:val="00675850"/>
    <w:rsid w:val="00682FB9"/>
    <w:rsid w:val="006931F1"/>
    <w:rsid w:val="006A779D"/>
    <w:rsid w:val="006B27D5"/>
    <w:rsid w:val="006B5374"/>
    <w:rsid w:val="006F6C50"/>
    <w:rsid w:val="0071495E"/>
    <w:rsid w:val="00733897"/>
    <w:rsid w:val="00767CEB"/>
    <w:rsid w:val="00771530"/>
    <w:rsid w:val="00771CA0"/>
    <w:rsid w:val="00786674"/>
    <w:rsid w:val="00786EE9"/>
    <w:rsid w:val="00787154"/>
    <w:rsid w:val="007A0C62"/>
    <w:rsid w:val="007B6E1A"/>
    <w:rsid w:val="007C4E45"/>
    <w:rsid w:val="007C707E"/>
    <w:rsid w:val="007E7A9C"/>
    <w:rsid w:val="007F061F"/>
    <w:rsid w:val="00806B12"/>
    <w:rsid w:val="00806E45"/>
    <w:rsid w:val="00807EE9"/>
    <w:rsid w:val="008163B4"/>
    <w:rsid w:val="0083472D"/>
    <w:rsid w:val="00835E79"/>
    <w:rsid w:val="008423BE"/>
    <w:rsid w:val="00845F6D"/>
    <w:rsid w:val="00851B4F"/>
    <w:rsid w:val="00863C67"/>
    <w:rsid w:val="00875FB4"/>
    <w:rsid w:val="00885D7E"/>
    <w:rsid w:val="008869E1"/>
    <w:rsid w:val="008912B1"/>
    <w:rsid w:val="008A24FF"/>
    <w:rsid w:val="008B503F"/>
    <w:rsid w:val="008C3E90"/>
    <w:rsid w:val="008C4CEB"/>
    <w:rsid w:val="008C72AE"/>
    <w:rsid w:val="009141A9"/>
    <w:rsid w:val="00915646"/>
    <w:rsid w:val="00921C0E"/>
    <w:rsid w:val="009221B2"/>
    <w:rsid w:val="009248C5"/>
    <w:rsid w:val="00926ECB"/>
    <w:rsid w:val="00927A98"/>
    <w:rsid w:val="00954506"/>
    <w:rsid w:val="00981506"/>
    <w:rsid w:val="009A34F2"/>
    <w:rsid w:val="009C0DCB"/>
    <w:rsid w:val="009D1C43"/>
    <w:rsid w:val="009D2CFF"/>
    <w:rsid w:val="00A250B7"/>
    <w:rsid w:val="00A264DB"/>
    <w:rsid w:val="00A30269"/>
    <w:rsid w:val="00A5595E"/>
    <w:rsid w:val="00A670CC"/>
    <w:rsid w:val="00A817AE"/>
    <w:rsid w:val="00A82BA0"/>
    <w:rsid w:val="00A9380C"/>
    <w:rsid w:val="00A96C26"/>
    <w:rsid w:val="00AA1D2E"/>
    <w:rsid w:val="00AB5BE5"/>
    <w:rsid w:val="00AC7453"/>
    <w:rsid w:val="00AD6C46"/>
    <w:rsid w:val="00AD71F1"/>
    <w:rsid w:val="00B4055C"/>
    <w:rsid w:val="00B406E2"/>
    <w:rsid w:val="00B4342C"/>
    <w:rsid w:val="00B505C1"/>
    <w:rsid w:val="00B65F3F"/>
    <w:rsid w:val="00B7164E"/>
    <w:rsid w:val="00B7349E"/>
    <w:rsid w:val="00BA565E"/>
    <w:rsid w:val="00BB5D10"/>
    <w:rsid w:val="00BC1272"/>
    <w:rsid w:val="00BD13ED"/>
    <w:rsid w:val="00BD395E"/>
    <w:rsid w:val="00BF3579"/>
    <w:rsid w:val="00C204DD"/>
    <w:rsid w:val="00C53CFF"/>
    <w:rsid w:val="00C60EE8"/>
    <w:rsid w:val="00C6109E"/>
    <w:rsid w:val="00C91073"/>
    <w:rsid w:val="00CA111D"/>
    <w:rsid w:val="00CC7252"/>
    <w:rsid w:val="00CD06D8"/>
    <w:rsid w:val="00CE7535"/>
    <w:rsid w:val="00D0118B"/>
    <w:rsid w:val="00D07730"/>
    <w:rsid w:val="00D13E77"/>
    <w:rsid w:val="00D16559"/>
    <w:rsid w:val="00D20C50"/>
    <w:rsid w:val="00D33B98"/>
    <w:rsid w:val="00D401F0"/>
    <w:rsid w:val="00D40703"/>
    <w:rsid w:val="00D44774"/>
    <w:rsid w:val="00D54384"/>
    <w:rsid w:val="00D8248A"/>
    <w:rsid w:val="00D82515"/>
    <w:rsid w:val="00D96208"/>
    <w:rsid w:val="00DB17B4"/>
    <w:rsid w:val="00DC47A0"/>
    <w:rsid w:val="00DE5B9E"/>
    <w:rsid w:val="00DE6EEA"/>
    <w:rsid w:val="00DF16F8"/>
    <w:rsid w:val="00DF4DBE"/>
    <w:rsid w:val="00DF5C40"/>
    <w:rsid w:val="00E04048"/>
    <w:rsid w:val="00E22258"/>
    <w:rsid w:val="00E230E0"/>
    <w:rsid w:val="00E27340"/>
    <w:rsid w:val="00E3410C"/>
    <w:rsid w:val="00E3648D"/>
    <w:rsid w:val="00E86B24"/>
    <w:rsid w:val="00EA0BB3"/>
    <w:rsid w:val="00EA4D0C"/>
    <w:rsid w:val="00EB1897"/>
    <w:rsid w:val="00EB19CF"/>
    <w:rsid w:val="00EB4810"/>
    <w:rsid w:val="00EB70CC"/>
    <w:rsid w:val="00ED3B6D"/>
    <w:rsid w:val="00EE2DE4"/>
    <w:rsid w:val="00EE3363"/>
    <w:rsid w:val="00EE6E65"/>
    <w:rsid w:val="00EF54F4"/>
    <w:rsid w:val="00EF7228"/>
    <w:rsid w:val="00F252C1"/>
    <w:rsid w:val="00F3129E"/>
    <w:rsid w:val="00F510D3"/>
    <w:rsid w:val="00F65659"/>
    <w:rsid w:val="00F80575"/>
    <w:rsid w:val="00F84A35"/>
    <w:rsid w:val="00F87271"/>
    <w:rsid w:val="00FA1000"/>
    <w:rsid w:val="00FE2D53"/>
    <w:rsid w:val="00FF207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0B4B4"/>
  <w15:chartTrackingRefBased/>
  <w15:docId w15:val="{0781613F-EC21-4A1C-8D20-19C757FC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1B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221B2"/>
    <w:pPr>
      <w:ind w:left="720"/>
      <w:contextualSpacing/>
    </w:pPr>
  </w:style>
  <w:style w:type="paragraph" w:styleId="Piedepgina">
    <w:name w:val="footer"/>
    <w:basedOn w:val="Normal"/>
    <w:link w:val="PiedepginaCar"/>
    <w:uiPriority w:val="99"/>
    <w:unhideWhenUsed/>
    <w:rsid w:val="009221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1B2"/>
  </w:style>
  <w:style w:type="paragraph" w:styleId="Encabezado">
    <w:name w:val="header"/>
    <w:basedOn w:val="Normal"/>
    <w:link w:val="EncabezadoCar"/>
    <w:uiPriority w:val="99"/>
    <w:unhideWhenUsed/>
    <w:rsid w:val="009221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8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1610</TotalTime>
  <Pages>12</Pages>
  <Words>2094</Words>
  <Characters>11521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Quesada Jimenez</dc:creator>
  <cp:keywords/>
  <dc:description/>
  <cp:lastModifiedBy>Fabiola Quesada Jimenez</cp:lastModifiedBy>
  <cp:revision>134</cp:revision>
  <dcterms:created xsi:type="dcterms:W3CDTF">2022-02-24T02:58:00Z</dcterms:created>
  <dcterms:modified xsi:type="dcterms:W3CDTF">2022-05-10T13:45:00Z</dcterms:modified>
</cp:coreProperties>
</file>