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41" w:rightFromText="141" w:horzAnchor="page" w:tblpXSpec="center" w:tblpY="450"/>
        <w:tblW w:w="6436" w:type="pct"/>
        <w:tblCellMar>
          <w:left w:w="0" w:type="dxa"/>
          <w:right w:w="0" w:type="dxa"/>
        </w:tblCellMar>
        <w:tblLook w:val="04A0" w:firstRow="1" w:lastRow="0" w:firstColumn="1" w:lastColumn="0" w:noHBand="0" w:noVBand="1"/>
      </w:tblPr>
      <w:tblGrid>
        <w:gridCol w:w="3048"/>
        <w:gridCol w:w="3907"/>
        <w:gridCol w:w="1921"/>
        <w:gridCol w:w="2475"/>
      </w:tblGrid>
      <w:tr w:rsidR="009221B2" w:rsidRPr="003B5321" w14:paraId="710914AA" w14:textId="77777777" w:rsidTr="00740402">
        <w:trPr>
          <w:trHeight w:val="8"/>
          <w:tblHeader/>
        </w:trPr>
        <w:tc>
          <w:tcPr>
            <w:tcW w:w="5000" w:type="pct"/>
            <w:gridSpan w:val="4"/>
            <w:tcBorders>
              <w:top w:val="single" w:sz="8" w:space="0" w:color="000000"/>
              <w:left w:val="single" w:sz="8" w:space="0" w:color="000000"/>
              <w:bottom w:val="single" w:sz="8" w:space="0" w:color="000000"/>
              <w:right w:val="single" w:sz="8" w:space="0" w:color="000000"/>
            </w:tcBorders>
            <w:shd w:val="clear" w:color="auto" w:fill="002060"/>
            <w:tcMar>
              <w:top w:w="0" w:type="dxa"/>
              <w:left w:w="108" w:type="dxa"/>
              <w:bottom w:w="0" w:type="dxa"/>
              <w:right w:w="108" w:type="dxa"/>
            </w:tcMar>
            <w:vAlign w:val="center"/>
            <w:hideMark/>
          </w:tcPr>
          <w:p w14:paraId="6EE8E7BB" w14:textId="77777777" w:rsidR="009221B2" w:rsidRPr="003B5321" w:rsidRDefault="009221B2" w:rsidP="003B5321">
            <w:pPr>
              <w:spacing w:after="0" w:line="480" w:lineRule="auto"/>
              <w:ind w:left="1020" w:right="-170"/>
              <w:jc w:val="center"/>
              <w:rPr>
                <w:rFonts w:ascii="Arial" w:eastAsia="Times New Roman" w:hAnsi="Arial" w:cs="Arial"/>
                <w:sz w:val="24"/>
                <w:szCs w:val="24"/>
                <w:lang w:eastAsia="es-CR"/>
              </w:rPr>
            </w:pPr>
            <w:r w:rsidRPr="003B5321">
              <w:rPr>
                <w:rFonts w:ascii="Arial" w:eastAsia="Times New Roman" w:hAnsi="Arial" w:cs="Arial"/>
                <w:b/>
                <w:bCs/>
                <w:sz w:val="24"/>
                <w:szCs w:val="24"/>
                <w:bdr w:val="none" w:sz="0" w:space="0" w:color="auto" w:frame="1"/>
                <w:lang w:eastAsia="es-CR"/>
              </w:rPr>
              <w:t>COMISIÓN DE TRANSPARENCIA</w:t>
            </w:r>
          </w:p>
          <w:p w14:paraId="780EF63A" w14:textId="77777777" w:rsidR="009221B2" w:rsidRPr="003B5321" w:rsidRDefault="009221B2" w:rsidP="003B5321">
            <w:pPr>
              <w:spacing w:after="0" w:line="480" w:lineRule="auto"/>
              <w:ind w:left="1020" w:right="-170"/>
              <w:jc w:val="center"/>
              <w:rPr>
                <w:rFonts w:ascii="Arial" w:eastAsia="Times New Roman" w:hAnsi="Arial" w:cs="Arial"/>
                <w:sz w:val="24"/>
                <w:szCs w:val="24"/>
                <w:lang w:eastAsia="es-CR"/>
              </w:rPr>
            </w:pPr>
            <w:r w:rsidRPr="003B5321">
              <w:rPr>
                <w:rFonts w:ascii="Arial" w:eastAsia="Times New Roman" w:hAnsi="Arial" w:cs="Arial"/>
                <w:b/>
                <w:bCs/>
                <w:color w:val="FFFFFF"/>
                <w:sz w:val="24"/>
                <w:szCs w:val="24"/>
                <w:bdr w:val="none" w:sz="0" w:space="0" w:color="auto" w:frame="1"/>
                <w:lang w:eastAsia="es-CR"/>
              </w:rPr>
              <w:t>PODER JUDICIAL DE COSTA RICA</w:t>
            </w:r>
          </w:p>
        </w:tc>
      </w:tr>
      <w:tr w:rsidR="009221B2" w:rsidRPr="003B5321" w14:paraId="0D42E0E9" w14:textId="77777777" w:rsidTr="00740402">
        <w:trPr>
          <w:trHeight w:val="7"/>
          <w:tblHeader/>
        </w:trPr>
        <w:tc>
          <w:tcPr>
            <w:tcW w:w="5000" w:type="pct"/>
            <w:gridSpan w:val="4"/>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46AB8DE" w14:textId="22D8A4D4" w:rsidR="009221B2" w:rsidRPr="003B5321" w:rsidRDefault="009221B2" w:rsidP="003B5321">
            <w:pPr>
              <w:spacing w:after="0" w:line="480" w:lineRule="auto"/>
              <w:ind w:left="1020" w:right="-170"/>
              <w:jc w:val="center"/>
              <w:rPr>
                <w:rFonts w:ascii="Arial" w:eastAsia="Times New Roman" w:hAnsi="Arial" w:cs="Arial"/>
                <w:b/>
                <w:bCs/>
                <w:sz w:val="24"/>
                <w:szCs w:val="24"/>
                <w:lang w:eastAsia="es-CR"/>
              </w:rPr>
            </w:pPr>
            <w:r w:rsidRPr="003B5321">
              <w:rPr>
                <w:rFonts w:ascii="Arial" w:eastAsia="Times New Roman" w:hAnsi="Arial" w:cs="Arial"/>
                <w:b/>
                <w:bCs/>
                <w:sz w:val="24"/>
                <w:szCs w:val="24"/>
                <w:lang w:eastAsia="es-CR"/>
              </w:rPr>
              <w:t xml:space="preserve">SESIÓN ORDINARIA MES DE </w:t>
            </w:r>
            <w:r w:rsidR="007A3DD6" w:rsidRPr="003B5321">
              <w:rPr>
                <w:rFonts w:ascii="Arial" w:eastAsia="Times New Roman" w:hAnsi="Arial" w:cs="Arial"/>
                <w:b/>
                <w:bCs/>
                <w:sz w:val="24"/>
                <w:szCs w:val="24"/>
                <w:lang w:eastAsia="es-CR"/>
              </w:rPr>
              <w:t>JULIO</w:t>
            </w:r>
          </w:p>
        </w:tc>
      </w:tr>
      <w:tr w:rsidR="009221B2" w:rsidRPr="003B5321" w14:paraId="786E3D81" w14:textId="77777777" w:rsidTr="00740402">
        <w:trPr>
          <w:trHeight w:val="4"/>
        </w:trPr>
        <w:tc>
          <w:tcPr>
            <w:tcW w:w="5000" w:type="pct"/>
            <w:gridSpan w:val="4"/>
            <w:tcBorders>
              <w:top w:val="nil"/>
              <w:left w:val="single" w:sz="8" w:space="0" w:color="auto"/>
              <w:bottom w:val="single" w:sz="8" w:space="0" w:color="auto"/>
              <w:right w:val="single" w:sz="8" w:space="0" w:color="auto"/>
            </w:tcBorders>
            <w:shd w:val="clear" w:color="auto" w:fill="002060"/>
            <w:tcMar>
              <w:top w:w="0" w:type="dxa"/>
              <w:left w:w="108" w:type="dxa"/>
              <w:bottom w:w="0" w:type="dxa"/>
              <w:right w:w="108" w:type="dxa"/>
            </w:tcMar>
            <w:hideMark/>
          </w:tcPr>
          <w:p w14:paraId="59BB1054" w14:textId="77777777" w:rsidR="009221B2" w:rsidRPr="003B5321" w:rsidRDefault="009221B2" w:rsidP="003B5321">
            <w:pPr>
              <w:spacing w:after="0" w:line="480" w:lineRule="auto"/>
              <w:ind w:left="1020" w:right="-170" w:hanging="720"/>
              <w:jc w:val="both"/>
              <w:rPr>
                <w:rFonts w:ascii="Arial" w:eastAsia="Times New Roman" w:hAnsi="Arial" w:cs="Arial"/>
                <w:sz w:val="24"/>
                <w:szCs w:val="24"/>
                <w:lang w:eastAsia="es-CR"/>
              </w:rPr>
            </w:pPr>
            <w:r w:rsidRPr="003B5321">
              <w:rPr>
                <w:rFonts w:ascii="Arial" w:eastAsia="Times New Roman" w:hAnsi="Arial" w:cs="Arial"/>
                <w:b/>
                <w:bCs/>
                <w:color w:val="FFFFFF"/>
                <w:sz w:val="24"/>
                <w:szCs w:val="24"/>
                <w:bdr w:val="none" w:sz="0" w:space="0" w:color="auto" w:frame="1"/>
                <w:lang w:val="es-ES" w:eastAsia="es-CR"/>
              </w:rPr>
              <w:t>I.                  INFORMACION GENERAL DE LA REUNION:</w:t>
            </w:r>
          </w:p>
        </w:tc>
      </w:tr>
      <w:tr w:rsidR="009221B2" w:rsidRPr="003B5321" w14:paraId="6C5C6ECE" w14:textId="77777777" w:rsidTr="00740402">
        <w:trPr>
          <w:trHeight w:val="525"/>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383A79A5" w14:textId="77777777" w:rsidR="009221B2" w:rsidRPr="003B5321" w:rsidRDefault="009221B2" w:rsidP="003B5321">
            <w:pPr>
              <w:spacing w:after="0" w:line="480" w:lineRule="auto"/>
              <w:ind w:left="1020" w:right="-170"/>
              <w:jc w:val="both"/>
              <w:rPr>
                <w:rFonts w:ascii="Arial" w:eastAsia="Times New Roman" w:hAnsi="Arial" w:cs="Arial"/>
                <w:sz w:val="24"/>
                <w:szCs w:val="24"/>
                <w:lang w:eastAsia="es-CR"/>
              </w:rPr>
            </w:pPr>
            <w:r w:rsidRPr="003B5321">
              <w:rPr>
                <w:rFonts w:ascii="Arial" w:eastAsia="Times New Roman" w:hAnsi="Arial" w:cs="Arial"/>
                <w:b/>
                <w:bCs/>
                <w:color w:val="000000"/>
                <w:sz w:val="24"/>
                <w:szCs w:val="24"/>
                <w:bdr w:val="none" w:sz="0" w:space="0" w:color="auto" w:frame="1"/>
                <w:lang w:eastAsia="es-CR"/>
              </w:rPr>
              <w:t>FECHA</w:t>
            </w:r>
          </w:p>
        </w:tc>
        <w:tc>
          <w:tcPr>
            <w:tcW w:w="1721"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36598B7B" w14:textId="77777777" w:rsidR="009221B2" w:rsidRPr="003B5321" w:rsidRDefault="009221B2" w:rsidP="003B5321">
            <w:pPr>
              <w:spacing w:after="0" w:line="480" w:lineRule="auto"/>
              <w:ind w:left="1020" w:right="-170"/>
              <w:jc w:val="both"/>
              <w:rPr>
                <w:rFonts w:ascii="Arial" w:eastAsia="Times New Roman" w:hAnsi="Arial" w:cs="Arial"/>
                <w:sz w:val="24"/>
                <w:szCs w:val="24"/>
                <w:lang w:eastAsia="es-CR"/>
              </w:rPr>
            </w:pPr>
            <w:r w:rsidRPr="003B5321">
              <w:rPr>
                <w:rFonts w:ascii="Arial" w:eastAsia="Times New Roman" w:hAnsi="Arial" w:cs="Arial"/>
                <w:b/>
                <w:bCs/>
                <w:color w:val="000000"/>
                <w:sz w:val="24"/>
                <w:szCs w:val="24"/>
                <w:bdr w:val="none" w:sz="0" w:space="0" w:color="auto" w:frame="1"/>
                <w:lang w:eastAsia="es-CR"/>
              </w:rPr>
              <w:t>LUGAR</w:t>
            </w:r>
          </w:p>
        </w:tc>
        <w:tc>
          <w:tcPr>
            <w:tcW w:w="846"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2448ADAD" w14:textId="77777777" w:rsidR="009221B2" w:rsidRPr="003B5321" w:rsidRDefault="009221B2" w:rsidP="003B5321">
            <w:pPr>
              <w:spacing w:after="0" w:line="480" w:lineRule="auto"/>
              <w:ind w:right="-170"/>
              <w:jc w:val="both"/>
              <w:rPr>
                <w:rFonts w:ascii="Arial" w:eastAsia="Times New Roman" w:hAnsi="Arial" w:cs="Arial"/>
                <w:sz w:val="24"/>
                <w:szCs w:val="24"/>
                <w:lang w:eastAsia="es-CR"/>
              </w:rPr>
            </w:pPr>
            <w:r w:rsidRPr="003B5321">
              <w:rPr>
                <w:rFonts w:ascii="Arial" w:eastAsia="Times New Roman" w:hAnsi="Arial" w:cs="Arial"/>
                <w:b/>
                <w:bCs/>
                <w:color w:val="000000"/>
                <w:sz w:val="24"/>
                <w:szCs w:val="24"/>
                <w:bdr w:val="none" w:sz="0" w:space="0" w:color="auto" w:frame="1"/>
                <w:lang w:eastAsia="es-CR"/>
              </w:rPr>
              <w:t>HORA INICIO</w:t>
            </w:r>
          </w:p>
        </w:tc>
        <w:tc>
          <w:tcPr>
            <w:tcW w:w="1090" w:type="pct"/>
            <w:tcBorders>
              <w:top w:val="nil"/>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133B7DF9" w14:textId="77777777" w:rsidR="009221B2" w:rsidRPr="003B5321" w:rsidRDefault="009221B2" w:rsidP="003B5321">
            <w:pPr>
              <w:spacing w:after="0" w:line="480" w:lineRule="auto"/>
              <w:ind w:right="-170"/>
              <w:jc w:val="both"/>
              <w:rPr>
                <w:rFonts w:ascii="Arial" w:eastAsia="Times New Roman" w:hAnsi="Arial" w:cs="Arial"/>
                <w:sz w:val="24"/>
                <w:szCs w:val="24"/>
                <w:lang w:eastAsia="es-CR"/>
              </w:rPr>
            </w:pPr>
            <w:r w:rsidRPr="003B5321">
              <w:rPr>
                <w:rFonts w:ascii="Arial" w:eastAsia="Times New Roman" w:hAnsi="Arial" w:cs="Arial"/>
                <w:b/>
                <w:bCs/>
                <w:color w:val="000000"/>
                <w:sz w:val="24"/>
                <w:szCs w:val="24"/>
                <w:bdr w:val="none" w:sz="0" w:space="0" w:color="auto" w:frame="1"/>
                <w:lang w:eastAsia="es-CR"/>
              </w:rPr>
              <w:t>HORA FINAL</w:t>
            </w:r>
          </w:p>
        </w:tc>
      </w:tr>
      <w:tr w:rsidR="009221B2" w:rsidRPr="003B5321" w14:paraId="5DA72B34" w14:textId="77777777" w:rsidTr="00740402">
        <w:trPr>
          <w:trHeight w:val="4"/>
        </w:trPr>
        <w:tc>
          <w:tcPr>
            <w:tcW w:w="1343" w:type="pct"/>
            <w:tcBorders>
              <w:top w:val="nil"/>
              <w:left w:val="single" w:sz="8" w:space="0" w:color="000000"/>
              <w:bottom w:val="single" w:sz="8" w:space="0" w:color="000000"/>
              <w:right w:val="nil"/>
            </w:tcBorders>
            <w:tcMar>
              <w:top w:w="0" w:type="dxa"/>
              <w:left w:w="108" w:type="dxa"/>
              <w:bottom w:w="0" w:type="dxa"/>
              <w:right w:w="108" w:type="dxa"/>
            </w:tcMar>
            <w:vAlign w:val="center"/>
            <w:hideMark/>
          </w:tcPr>
          <w:p w14:paraId="3113BB44" w14:textId="0767357D" w:rsidR="009221B2" w:rsidRPr="003B5321" w:rsidRDefault="004A0CDA" w:rsidP="003B5321">
            <w:pPr>
              <w:spacing w:after="0" w:line="480" w:lineRule="auto"/>
              <w:ind w:right="-170"/>
              <w:jc w:val="both"/>
              <w:rPr>
                <w:rFonts w:ascii="Arial" w:eastAsia="Times New Roman" w:hAnsi="Arial" w:cs="Arial"/>
                <w:sz w:val="24"/>
                <w:szCs w:val="24"/>
                <w:lang w:eastAsia="es-CR"/>
              </w:rPr>
            </w:pPr>
            <w:r w:rsidRPr="003B5321">
              <w:rPr>
                <w:rFonts w:ascii="Arial" w:eastAsia="Times New Roman" w:hAnsi="Arial" w:cs="Arial"/>
                <w:sz w:val="24"/>
                <w:szCs w:val="24"/>
                <w:lang w:eastAsia="es-CR"/>
              </w:rPr>
              <w:t>2</w:t>
            </w:r>
            <w:r w:rsidR="007A3DD6" w:rsidRPr="003B5321">
              <w:rPr>
                <w:rFonts w:ascii="Arial" w:eastAsia="Times New Roman" w:hAnsi="Arial" w:cs="Arial"/>
                <w:sz w:val="24"/>
                <w:szCs w:val="24"/>
                <w:lang w:eastAsia="es-CR"/>
              </w:rPr>
              <w:t>6 de julio</w:t>
            </w:r>
            <w:r w:rsidRPr="003B5321">
              <w:rPr>
                <w:rFonts w:ascii="Arial" w:eastAsia="Times New Roman" w:hAnsi="Arial" w:cs="Arial"/>
                <w:sz w:val="24"/>
                <w:szCs w:val="24"/>
                <w:lang w:eastAsia="es-CR"/>
              </w:rPr>
              <w:t xml:space="preserve"> </w:t>
            </w:r>
            <w:r w:rsidR="009221B2" w:rsidRPr="003B5321">
              <w:rPr>
                <w:rFonts w:ascii="Arial" w:eastAsia="Times New Roman" w:hAnsi="Arial" w:cs="Arial"/>
                <w:sz w:val="24"/>
                <w:szCs w:val="24"/>
                <w:lang w:eastAsia="es-CR"/>
              </w:rPr>
              <w:t>de 2022</w:t>
            </w:r>
          </w:p>
        </w:tc>
        <w:tc>
          <w:tcPr>
            <w:tcW w:w="1721" w:type="pct"/>
            <w:tcBorders>
              <w:top w:val="nil"/>
              <w:left w:val="single" w:sz="8" w:space="0" w:color="000000"/>
              <w:bottom w:val="single" w:sz="8" w:space="0" w:color="000000"/>
              <w:right w:val="nil"/>
            </w:tcBorders>
            <w:tcMar>
              <w:top w:w="0" w:type="dxa"/>
              <w:left w:w="108" w:type="dxa"/>
              <w:bottom w:w="0" w:type="dxa"/>
              <w:right w:w="108" w:type="dxa"/>
            </w:tcMar>
            <w:vAlign w:val="center"/>
            <w:hideMark/>
          </w:tcPr>
          <w:p w14:paraId="5D03DEDE" w14:textId="77777777" w:rsidR="009221B2" w:rsidRPr="003B5321" w:rsidRDefault="009221B2" w:rsidP="003B5321">
            <w:pPr>
              <w:spacing w:after="0" w:line="480" w:lineRule="auto"/>
              <w:ind w:right="-170"/>
              <w:jc w:val="both"/>
              <w:rPr>
                <w:rFonts w:ascii="Arial" w:eastAsia="Times New Roman" w:hAnsi="Arial" w:cs="Arial"/>
                <w:sz w:val="24"/>
                <w:szCs w:val="24"/>
                <w:lang w:eastAsia="es-CR"/>
              </w:rPr>
            </w:pPr>
            <w:r w:rsidRPr="003B5321">
              <w:rPr>
                <w:rFonts w:ascii="Arial" w:eastAsia="Times New Roman" w:hAnsi="Arial" w:cs="Arial"/>
                <w:sz w:val="24"/>
                <w:szCs w:val="24"/>
                <w:bdr w:val="none" w:sz="0" w:space="0" w:color="auto" w:frame="1"/>
                <w:lang w:val="es-ES" w:eastAsia="es-CR"/>
              </w:rPr>
              <w:t xml:space="preserve">Virtual, plataforma </w:t>
            </w:r>
            <w:proofErr w:type="spellStart"/>
            <w:r w:rsidRPr="003B5321">
              <w:rPr>
                <w:rFonts w:ascii="Arial" w:eastAsia="Times New Roman" w:hAnsi="Arial" w:cs="Arial"/>
                <w:i/>
                <w:iCs/>
                <w:sz w:val="24"/>
                <w:szCs w:val="24"/>
                <w:bdr w:val="none" w:sz="0" w:space="0" w:color="auto" w:frame="1"/>
                <w:lang w:val="es-ES" w:eastAsia="es-CR"/>
              </w:rPr>
              <w:t>Teams</w:t>
            </w:r>
            <w:proofErr w:type="spellEnd"/>
          </w:p>
        </w:tc>
        <w:tc>
          <w:tcPr>
            <w:tcW w:w="846" w:type="pct"/>
            <w:tcBorders>
              <w:top w:val="nil"/>
              <w:left w:val="single" w:sz="8" w:space="0" w:color="000000"/>
              <w:bottom w:val="single" w:sz="8" w:space="0" w:color="000000"/>
              <w:right w:val="nil"/>
            </w:tcBorders>
            <w:tcMar>
              <w:top w:w="0" w:type="dxa"/>
              <w:left w:w="108" w:type="dxa"/>
              <w:bottom w:w="0" w:type="dxa"/>
              <w:right w:w="108" w:type="dxa"/>
            </w:tcMar>
            <w:vAlign w:val="center"/>
            <w:hideMark/>
          </w:tcPr>
          <w:p w14:paraId="7889C934" w14:textId="10B353A4" w:rsidR="009221B2" w:rsidRPr="003B5321" w:rsidRDefault="007A3DD6" w:rsidP="003B5321">
            <w:pPr>
              <w:spacing w:after="0" w:line="480" w:lineRule="auto"/>
              <w:ind w:right="-170"/>
              <w:jc w:val="both"/>
              <w:rPr>
                <w:rFonts w:ascii="Arial" w:eastAsia="Times New Roman" w:hAnsi="Arial" w:cs="Arial"/>
                <w:sz w:val="24"/>
                <w:szCs w:val="24"/>
                <w:lang w:eastAsia="es-CR"/>
              </w:rPr>
            </w:pPr>
            <w:proofErr w:type="gramStart"/>
            <w:r w:rsidRPr="003B5321">
              <w:rPr>
                <w:rFonts w:ascii="Arial" w:eastAsia="Times New Roman" w:hAnsi="Arial" w:cs="Arial"/>
                <w:sz w:val="24"/>
                <w:szCs w:val="24"/>
                <w:bdr w:val="none" w:sz="0" w:space="0" w:color="auto" w:frame="1"/>
                <w:lang w:eastAsia="es-CR"/>
              </w:rPr>
              <w:t xml:space="preserve">13:30 </w:t>
            </w:r>
            <w:r w:rsidR="009221B2" w:rsidRPr="003B5321">
              <w:rPr>
                <w:rFonts w:ascii="Arial" w:eastAsia="Times New Roman" w:hAnsi="Arial" w:cs="Arial"/>
                <w:sz w:val="24"/>
                <w:szCs w:val="24"/>
                <w:bdr w:val="none" w:sz="0" w:space="0" w:color="auto" w:frame="1"/>
                <w:lang w:eastAsia="es-CR"/>
              </w:rPr>
              <w:t xml:space="preserve"> horas</w:t>
            </w:r>
            <w:proofErr w:type="gramEnd"/>
          </w:p>
        </w:tc>
        <w:tc>
          <w:tcPr>
            <w:tcW w:w="1090"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8F8D8EF" w14:textId="2BC54D12" w:rsidR="009221B2" w:rsidRPr="003B5321" w:rsidRDefault="00EB27A6" w:rsidP="003B5321">
            <w:pPr>
              <w:spacing w:after="0" w:line="480" w:lineRule="auto"/>
              <w:ind w:right="-170"/>
              <w:jc w:val="both"/>
              <w:rPr>
                <w:rFonts w:ascii="Arial" w:eastAsia="Times New Roman" w:hAnsi="Arial" w:cs="Arial"/>
                <w:sz w:val="24"/>
                <w:szCs w:val="24"/>
                <w:bdr w:val="none" w:sz="0" w:space="0" w:color="auto" w:frame="1"/>
                <w:lang w:eastAsia="es-CR"/>
              </w:rPr>
            </w:pPr>
            <w:r w:rsidRPr="003B5321">
              <w:rPr>
                <w:rFonts w:ascii="Arial" w:eastAsia="Times New Roman" w:hAnsi="Arial" w:cs="Arial"/>
                <w:sz w:val="24"/>
                <w:szCs w:val="24"/>
                <w:bdr w:val="none" w:sz="0" w:space="0" w:color="auto" w:frame="1"/>
                <w:lang w:eastAsia="es-CR"/>
              </w:rPr>
              <w:t>14</w:t>
            </w:r>
            <w:r w:rsidR="00125CF1" w:rsidRPr="003B5321">
              <w:rPr>
                <w:rFonts w:ascii="Arial" w:eastAsia="Times New Roman" w:hAnsi="Arial" w:cs="Arial"/>
                <w:sz w:val="24"/>
                <w:szCs w:val="24"/>
                <w:bdr w:val="none" w:sz="0" w:space="0" w:color="auto" w:frame="1"/>
                <w:lang w:eastAsia="es-CR"/>
              </w:rPr>
              <w:t>:15</w:t>
            </w:r>
            <w:r w:rsidR="009221B2" w:rsidRPr="003B5321">
              <w:rPr>
                <w:rFonts w:ascii="Arial" w:eastAsia="Times New Roman" w:hAnsi="Arial" w:cs="Arial"/>
                <w:sz w:val="24"/>
                <w:szCs w:val="24"/>
                <w:bdr w:val="none" w:sz="0" w:space="0" w:color="auto" w:frame="1"/>
                <w:lang w:eastAsia="es-CR"/>
              </w:rPr>
              <w:t xml:space="preserve"> horas</w:t>
            </w:r>
          </w:p>
        </w:tc>
      </w:tr>
      <w:tr w:rsidR="009221B2" w:rsidRPr="003B5321" w14:paraId="68C959A7" w14:textId="77777777" w:rsidTr="00740402">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713156AF" w14:textId="77777777" w:rsidR="009221B2" w:rsidRPr="003B5321" w:rsidRDefault="009221B2" w:rsidP="003B5321">
            <w:pPr>
              <w:spacing w:after="0" w:line="480" w:lineRule="auto"/>
              <w:ind w:left="708" w:right="-170"/>
              <w:jc w:val="both"/>
              <w:rPr>
                <w:rFonts w:ascii="Arial" w:eastAsia="Times New Roman" w:hAnsi="Arial" w:cs="Arial"/>
                <w:b/>
                <w:bCs/>
                <w:sz w:val="24"/>
                <w:szCs w:val="24"/>
                <w:highlight w:val="yellow"/>
                <w:lang w:eastAsia="es-CR"/>
              </w:rPr>
            </w:pPr>
            <w:r w:rsidRPr="003B5321">
              <w:rPr>
                <w:rFonts w:ascii="Arial" w:eastAsia="Times New Roman" w:hAnsi="Arial" w:cs="Arial"/>
                <w:b/>
                <w:bCs/>
                <w:sz w:val="24"/>
                <w:szCs w:val="24"/>
                <w:lang w:eastAsia="es-CR"/>
              </w:rPr>
              <w:t xml:space="preserve">ASISTENTES </w:t>
            </w: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CD76DE4" w14:textId="77777777" w:rsidR="009221B2" w:rsidRPr="003B5321" w:rsidRDefault="009221B2" w:rsidP="003B5321">
            <w:pPr>
              <w:spacing w:line="480" w:lineRule="auto"/>
              <w:jc w:val="both"/>
              <w:rPr>
                <w:rFonts w:ascii="Arial" w:hAnsi="Arial" w:cs="Arial"/>
                <w:b/>
                <w:bCs/>
                <w:sz w:val="24"/>
                <w:szCs w:val="24"/>
                <w:highlight w:val="yellow"/>
              </w:rPr>
            </w:pPr>
          </w:p>
          <w:p w14:paraId="3F9F701C" w14:textId="77777777" w:rsidR="009221B2" w:rsidRPr="003B5321" w:rsidRDefault="009221B2" w:rsidP="003B5321">
            <w:pPr>
              <w:spacing w:line="480" w:lineRule="auto"/>
              <w:jc w:val="both"/>
              <w:rPr>
                <w:rFonts w:ascii="Arial" w:hAnsi="Arial" w:cs="Arial"/>
                <w:b/>
                <w:bCs/>
                <w:sz w:val="24"/>
                <w:szCs w:val="24"/>
              </w:rPr>
            </w:pPr>
            <w:r w:rsidRPr="003B5321">
              <w:rPr>
                <w:rFonts w:ascii="Arial" w:hAnsi="Arial" w:cs="Arial"/>
                <w:b/>
                <w:bCs/>
                <w:sz w:val="24"/>
                <w:szCs w:val="24"/>
              </w:rPr>
              <w:t xml:space="preserve">Comisión de Transparencia </w:t>
            </w:r>
          </w:p>
          <w:p w14:paraId="629CC96C" w14:textId="4A7547EA" w:rsidR="009221B2" w:rsidRPr="003B5321" w:rsidRDefault="009221B2"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Magistrada Patricia Solano Castro, Sala Tercera, quien preside</w:t>
            </w:r>
            <w:r w:rsidR="00BD289A" w:rsidRPr="003B5321">
              <w:rPr>
                <w:rFonts w:ascii="Arial" w:hAnsi="Arial" w:cs="Arial"/>
                <w:sz w:val="24"/>
                <w:szCs w:val="24"/>
              </w:rPr>
              <w:t>.</w:t>
            </w:r>
          </w:p>
          <w:p w14:paraId="3BB22A0F" w14:textId="77777777" w:rsidR="008B503F" w:rsidRPr="003B5321" w:rsidRDefault="009221B2"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 xml:space="preserve">Magistrado Luis Porfirio Sánchez Rodríguez, Sala Segunda </w:t>
            </w:r>
          </w:p>
          <w:p w14:paraId="4DD9DDFF" w14:textId="6C936FC2" w:rsidR="00D96208" w:rsidRPr="003B5321" w:rsidRDefault="00D96208"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Magistrado Jorge Araya García, Sala Constitucional</w:t>
            </w:r>
          </w:p>
          <w:p w14:paraId="6F334575" w14:textId="0E275FCA" w:rsidR="00653963" w:rsidRPr="003B5321" w:rsidRDefault="00653963"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 xml:space="preserve">Magistrada Damaris Vargas Vásquez, Sala Primera. </w:t>
            </w:r>
          </w:p>
          <w:p w14:paraId="1EF453F5" w14:textId="25A06DCE" w:rsidR="009221B2" w:rsidRPr="003B5321" w:rsidRDefault="009221B2"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Sr</w:t>
            </w:r>
            <w:r w:rsidR="00D96208" w:rsidRPr="003B5321">
              <w:rPr>
                <w:rFonts w:ascii="Arial" w:hAnsi="Arial" w:cs="Arial"/>
                <w:sz w:val="24"/>
                <w:szCs w:val="24"/>
              </w:rPr>
              <w:t>. Warner Molina</w:t>
            </w:r>
            <w:r w:rsidRPr="003B5321">
              <w:rPr>
                <w:rFonts w:ascii="Arial" w:hAnsi="Arial" w:cs="Arial"/>
                <w:sz w:val="24"/>
                <w:szCs w:val="24"/>
              </w:rPr>
              <w:t xml:space="preserve">, Fiscal </w:t>
            </w:r>
            <w:r w:rsidR="00D96208" w:rsidRPr="003B5321">
              <w:rPr>
                <w:rFonts w:ascii="Arial" w:hAnsi="Arial" w:cs="Arial"/>
                <w:sz w:val="24"/>
                <w:szCs w:val="24"/>
              </w:rPr>
              <w:t>General</w:t>
            </w:r>
          </w:p>
          <w:p w14:paraId="08F8A516" w14:textId="5D0FAEC2" w:rsidR="00D13E77" w:rsidRPr="003B5321" w:rsidRDefault="00D13E77"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 xml:space="preserve">Sra. </w:t>
            </w:r>
            <w:r w:rsidR="004A0CDA" w:rsidRPr="003B5321">
              <w:rPr>
                <w:rFonts w:ascii="Arial" w:hAnsi="Arial" w:cs="Arial"/>
                <w:sz w:val="24"/>
                <w:szCs w:val="24"/>
              </w:rPr>
              <w:t>Estrellita Orellana</w:t>
            </w:r>
            <w:r w:rsidRPr="003B5321">
              <w:rPr>
                <w:rFonts w:ascii="Arial" w:hAnsi="Arial" w:cs="Arial"/>
                <w:sz w:val="24"/>
                <w:szCs w:val="24"/>
              </w:rPr>
              <w:t>,</w:t>
            </w:r>
            <w:r w:rsidR="00787154" w:rsidRPr="003B5321">
              <w:rPr>
                <w:rFonts w:ascii="Arial" w:hAnsi="Arial" w:cs="Arial"/>
                <w:sz w:val="24"/>
                <w:szCs w:val="24"/>
              </w:rPr>
              <w:t xml:space="preserve"> </w:t>
            </w:r>
            <w:proofErr w:type="gramStart"/>
            <w:r w:rsidR="00787154" w:rsidRPr="003B5321">
              <w:rPr>
                <w:rFonts w:ascii="Arial" w:hAnsi="Arial" w:cs="Arial"/>
                <w:sz w:val="24"/>
                <w:szCs w:val="24"/>
              </w:rPr>
              <w:t>Presidenta</w:t>
            </w:r>
            <w:proofErr w:type="gramEnd"/>
            <w:r w:rsidR="00787154" w:rsidRPr="003B5321">
              <w:rPr>
                <w:rFonts w:ascii="Arial" w:hAnsi="Arial" w:cs="Arial"/>
                <w:sz w:val="24"/>
                <w:szCs w:val="24"/>
              </w:rPr>
              <w:t xml:space="preserve"> del Tribunal de la Inspección Judicial</w:t>
            </w:r>
          </w:p>
          <w:p w14:paraId="675E228E" w14:textId="6F1ED4BC" w:rsidR="00D13E77" w:rsidRPr="003B5321" w:rsidRDefault="00D13E77"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 xml:space="preserve">Sr. Hugo Hernández Alfaro, </w:t>
            </w:r>
            <w:proofErr w:type="gramStart"/>
            <w:r w:rsidRPr="003B5321">
              <w:rPr>
                <w:rFonts w:ascii="Arial" w:hAnsi="Arial" w:cs="Arial"/>
                <w:sz w:val="24"/>
                <w:szCs w:val="24"/>
              </w:rPr>
              <w:t>Jefe</w:t>
            </w:r>
            <w:proofErr w:type="gramEnd"/>
            <w:r w:rsidRPr="003B5321">
              <w:rPr>
                <w:rFonts w:ascii="Arial" w:hAnsi="Arial" w:cs="Arial"/>
                <w:sz w:val="24"/>
                <w:szCs w:val="24"/>
              </w:rPr>
              <w:t xml:space="preserve"> de la Oficina de Control Interno</w:t>
            </w:r>
          </w:p>
          <w:p w14:paraId="0CD42903" w14:textId="22C48BF4" w:rsidR="00D96208" w:rsidRPr="003B5321" w:rsidRDefault="00D96208"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Sra. Dinorah Álvarez Acosta, Consejo Superior</w:t>
            </w:r>
            <w:r w:rsidR="007A3DD6" w:rsidRPr="003B5321">
              <w:rPr>
                <w:rFonts w:ascii="Arial" w:hAnsi="Arial" w:cs="Arial"/>
                <w:sz w:val="24"/>
                <w:szCs w:val="24"/>
              </w:rPr>
              <w:t>.</w:t>
            </w:r>
          </w:p>
          <w:p w14:paraId="6C26B7B8" w14:textId="2CECD915" w:rsidR="007A3DD6" w:rsidRPr="003B5321" w:rsidRDefault="007A3DD6" w:rsidP="003B5321">
            <w:pPr>
              <w:pStyle w:val="Prrafodelista"/>
              <w:numPr>
                <w:ilvl w:val="0"/>
                <w:numId w:val="6"/>
              </w:numPr>
              <w:spacing w:line="480" w:lineRule="auto"/>
              <w:jc w:val="both"/>
              <w:rPr>
                <w:rFonts w:ascii="Arial" w:hAnsi="Arial" w:cs="Arial"/>
                <w:b/>
                <w:bCs/>
                <w:sz w:val="24"/>
                <w:szCs w:val="24"/>
              </w:rPr>
            </w:pPr>
            <w:r w:rsidRPr="003B5321">
              <w:rPr>
                <w:rFonts w:ascii="Arial" w:hAnsi="Arial" w:cs="Arial"/>
                <w:sz w:val="24"/>
                <w:szCs w:val="24"/>
              </w:rPr>
              <w:t xml:space="preserve">Sra. Nacira Valverde Bermúdez, </w:t>
            </w:r>
            <w:proofErr w:type="gramStart"/>
            <w:r w:rsidRPr="003B5321">
              <w:rPr>
                <w:rFonts w:ascii="Arial" w:hAnsi="Arial" w:cs="Arial"/>
                <w:sz w:val="24"/>
                <w:szCs w:val="24"/>
              </w:rPr>
              <w:t>Directora</w:t>
            </w:r>
            <w:proofErr w:type="gramEnd"/>
            <w:r w:rsidRPr="003B5321">
              <w:rPr>
                <w:rFonts w:ascii="Arial" w:hAnsi="Arial" w:cs="Arial"/>
                <w:sz w:val="24"/>
                <w:szCs w:val="24"/>
              </w:rPr>
              <w:t xml:space="preserve"> de la Dirección de Planificación. </w:t>
            </w:r>
          </w:p>
          <w:p w14:paraId="2462F0FA" w14:textId="77777777" w:rsidR="007A3DD6" w:rsidRPr="003B5321" w:rsidRDefault="007A3DD6"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 xml:space="preserve">Sr. Juan Carlos Perez Murillo. Jefe de la Defensa Pública.  </w:t>
            </w:r>
          </w:p>
          <w:p w14:paraId="6939DED6" w14:textId="77777777" w:rsidR="007A3DD6" w:rsidRPr="003B5321" w:rsidRDefault="007A3DD6" w:rsidP="003B5321">
            <w:pPr>
              <w:pStyle w:val="Prrafodelista"/>
              <w:spacing w:line="480" w:lineRule="auto"/>
              <w:jc w:val="both"/>
              <w:rPr>
                <w:rFonts w:ascii="Arial" w:hAnsi="Arial" w:cs="Arial"/>
                <w:sz w:val="24"/>
                <w:szCs w:val="24"/>
              </w:rPr>
            </w:pPr>
          </w:p>
          <w:p w14:paraId="0741F269" w14:textId="77777777" w:rsidR="0012212B" w:rsidRPr="003B5321" w:rsidRDefault="0012212B" w:rsidP="003B5321">
            <w:pPr>
              <w:pStyle w:val="Prrafodelista"/>
              <w:spacing w:line="480" w:lineRule="auto"/>
              <w:jc w:val="both"/>
              <w:rPr>
                <w:rFonts w:ascii="Arial" w:hAnsi="Arial" w:cs="Arial"/>
                <w:b/>
                <w:bCs/>
                <w:sz w:val="24"/>
                <w:szCs w:val="24"/>
                <w:highlight w:val="yellow"/>
              </w:rPr>
            </w:pPr>
          </w:p>
          <w:p w14:paraId="5EF4E9D8" w14:textId="762602E4" w:rsidR="009221B2" w:rsidRPr="003B5321" w:rsidRDefault="009221B2" w:rsidP="003B5321">
            <w:pPr>
              <w:pStyle w:val="Prrafodelista"/>
              <w:spacing w:line="480" w:lineRule="auto"/>
              <w:jc w:val="both"/>
              <w:rPr>
                <w:rFonts w:ascii="Arial" w:hAnsi="Arial" w:cs="Arial"/>
                <w:b/>
                <w:bCs/>
                <w:sz w:val="24"/>
                <w:szCs w:val="24"/>
              </w:rPr>
            </w:pPr>
            <w:r w:rsidRPr="003B5321">
              <w:rPr>
                <w:rFonts w:ascii="Arial" w:hAnsi="Arial" w:cs="Arial"/>
                <w:b/>
                <w:bCs/>
                <w:sz w:val="24"/>
                <w:szCs w:val="24"/>
              </w:rPr>
              <w:t xml:space="preserve">Oficina de Cumplimiento </w:t>
            </w:r>
          </w:p>
          <w:p w14:paraId="2B49D91E" w14:textId="77777777" w:rsidR="00E6101F" w:rsidRPr="003B5321" w:rsidRDefault="00E6101F" w:rsidP="003B5321">
            <w:pPr>
              <w:pStyle w:val="Prrafodelista"/>
              <w:spacing w:line="480" w:lineRule="auto"/>
              <w:jc w:val="both"/>
              <w:rPr>
                <w:rFonts w:ascii="Arial" w:hAnsi="Arial" w:cs="Arial"/>
                <w:b/>
                <w:bCs/>
                <w:sz w:val="24"/>
                <w:szCs w:val="24"/>
              </w:rPr>
            </w:pPr>
          </w:p>
          <w:p w14:paraId="4B1B2A24" w14:textId="2A32F22B" w:rsidR="00E6101F" w:rsidRPr="003B5321" w:rsidRDefault="00E6101F"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Sra. Kenia Alvarado</w:t>
            </w:r>
          </w:p>
          <w:p w14:paraId="6A983E28" w14:textId="7772D896" w:rsidR="009221B2" w:rsidRPr="003B5321" w:rsidRDefault="009221B2"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Sra. Catalina Blanco Sánchez</w:t>
            </w:r>
            <w:r w:rsidR="00682FB9" w:rsidRPr="003B5321">
              <w:rPr>
                <w:rFonts w:ascii="Arial" w:hAnsi="Arial" w:cs="Arial"/>
                <w:sz w:val="24"/>
                <w:szCs w:val="24"/>
              </w:rPr>
              <w:t xml:space="preserve"> </w:t>
            </w:r>
          </w:p>
          <w:p w14:paraId="18ED162F" w14:textId="543410C7" w:rsidR="009221B2" w:rsidRPr="003B5321" w:rsidRDefault="009221B2"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Sr. Randall Zúñiga Palacios</w:t>
            </w:r>
          </w:p>
          <w:p w14:paraId="522BF3D7" w14:textId="62DC6B4C" w:rsidR="00D13E77" w:rsidRPr="003B5321" w:rsidRDefault="00D13E77" w:rsidP="003B5321">
            <w:pPr>
              <w:spacing w:line="480" w:lineRule="auto"/>
              <w:jc w:val="both"/>
              <w:rPr>
                <w:rFonts w:ascii="Arial" w:hAnsi="Arial" w:cs="Arial"/>
                <w:b/>
                <w:bCs/>
                <w:sz w:val="24"/>
                <w:szCs w:val="24"/>
              </w:rPr>
            </w:pPr>
            <w:r w:rsidRPr="003B5321">
              <w:rPr>
                <w:rFonts w:ascii="Arial" w:hAnsi="Arial" w:cs="Arial"/>
                <w:b/>
                <w:bCs/>
                <w:sz w:val="24"/>
                <w:szCs w:val="24"/>
              </w:rPr>
              <w:t xml:space="preserve">Invitados: </w:t>
            </w:r>
          </w:p>
          <w:p w14:paraId="011366AF" w14:textId="776A909F" w:rsidR="004A4643" w:rsidRPr="003B5321" w:rsidRDefault="004A4643"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En esta ocasión no se contó con invitados</w:t>
            </w:r>
          </w:p>
          <w:p w14:paraId="32D8F16A" w14:textId="122EC2AB" w:rsidR="004A422A" w:rsidRPr="003B5321" w:rsidRDefault="004A422A" w:rsidP="003B5321">
            <w:pPr>
              <w:spacing w:line="480" w:lineRule="auto"/>
              <w:jc w:val="both"/>
              <w:rPr>
                <w:rFonts w:ascii="Arial" w:hAnsi="Arial" w:cs="Arial"/>
                <w:b/>
                <w:bCs/>
                <w:sz w:val="24"/>
                <w:szCs w:val="24"/>
              </w:rPr>
            </w:pPr>
            <w:r w:rsidRPr="003B5321">
              <w:rPr>
                <w:rFonts w:ascii="Arial" w:hAnsi="Arial" w:cs="Arial"/>
                <w:b/>
                <w:bCs/>
                <w:sz w:val="24"/>
                <w:szCs w:val="24"/>
              </w:rPr>
              <w:t>No estuvo presente</w:t>
            </w:r>
          </w:p>
          <w:p w14:paraId="0A00E3EB" w14:textId="503A67AC" w:rsidR="007A3DD6" w:rsidRPr="003B5321" w:rsidRDefault="007A3DD6" w:rsidP="003B5321">
            <w:pPr>
              <w:pStyle w:val="Prrafodelista"/>
              <w:numPr>
                <w:ilvl w:val="0"/>
                <w:numId w:val="6"/>
              </w:numPr>
              <w:spacing w:line="480" w:lineRule="auto"/>
              <w:jc w:val="both"/>
              <w:rPr>
                <w:rFonts w:ascii="Arial" w:hAnsi="Arial" w:cs="Arial"/>
                <w:sz w:val="24"/>
                <w:szCs w:val="24"/>
              </w:rPr>
            </w:pPr>
            <w:r w:rsidRPr="003B5321">
              <w:rPr>
                <w:rFonts w:ascii="Arial" w:hAnsi="Arial" w:cs="Arial"/>
                <w:sz w:val="24"/>
                <w:szCs w:val="24"/>
              </w:rPr>
              <w:t xml:space="preserve">Sr. Walter Espinoza </w:t>
            </w:r>
            <w:proofErr w:type="spellStart"/>
            <w:r w:rsidRPr="003B5321">
              <w:rPr>
                <w:rFonts w:ascii="Arial" w:hAnsi="Arial" w:cs="Arial"/>
                <w:sz w:val="24"/>
                <w:szCs w:val="24"/>
              </w:rPr>
              <w:t>Espinoza</w:t>
            </w:r>
            <w:proofErr w:type="spellEnd"/>
            <w:r w:rsidRPr="003B5321">
              <w:rPr>
                <w:rFonts w:ascii="Arial" w:hAnsi="Arial" w:cs="Arial"/>
                <w:sz w:val="24"/>
                <w:szCs w:val="24"/>
              </w:rPr>
              <w:t xml:space="preserve">, </w:t>
            </w:r>
            <w:proofErr w:type="gramStart"/>
            <w:r w:rsidRPr="003B5321">
              <w:rPr>
                <w:rFonts w:ascii="Arial" w:hAnsi="Arial" w:cs="Arial"/>
                <w:sz w:val="24"/>
                <w:szCs w:val="24"/>
              </w:rPr>
              <w:t>Director</w:t>
            </w:r>
            <w:proofErr w:type="gramEnd"/>
            <w:r w:rsidRPr="003B5321">
              <w:rPr>
                <w:rFonts w:ascii="Arial" w:hAnsi="Arial" w:cs="Arial"/>
                <w:sz w:val="24"/>
                <w:szCs w:val="24"/>
              </w:rPr>
              <w:t xml:space="preserve"> del Organismo de Investigación Judicial</w:t>
            </w:r>
            <w:r w:rsidR="00C26386" w:rsidRPr="003B5321">
              <w:rPr>
                <w:rFonts w:ascii="Arial" w:hAnsi="Arial" w:cs="Arial"/>
                <w:sz w:val="24"/>
                <w:szCs w:val="24"/>
              </w:rPr>
              <w:t>. Estuvo ausente debido a gira</w:t>
            </w:r>
            <w:r w:rsidR="00022D4A">
              <w:rPr>
                <w:rFonts w:ascii="Arial" w:hAnsi="Arial" w:cs="Arial"/>
                <w:sz w:val="24"/>
                <w:szCs w:val="24"/>
              </w:rPr>
              <w:t>.</w:t>
            </w:r>
          </w:p>
          <w:p w14:paraId="05D2FB57" w14:textId="77777777" w:rsidR="007A3DD6" w:rsidRPr="003B5321" w:rsidRDefault="007A3DD6" w:rsidP="003B5321">
            <w:pPr>
              <w:pStyle w:val="Prrafodelista"/>
              <w:spacing w:line="480" w:lineRule="auto"/>
              <w:jc w:val="both"/>
              <w:rPr>
                <w:rFonts w:ascii="Arial" w:hAnsi="Arial" w:cs="Arial"/>
                <w:sz w:val="24"/>
                <w:szCs w:val="24"/>
              </w:rPr>
            </w:pPr>
          </w:p>
          <w:p w14:paraId="052CAF31" w14:textId="4F071DE2" w:rsidR="004A422A" w:rsidRPr="003B5321" w:rsidRDefault="004A422A" w:rsidP="003B5321">
            <w:pPr>
              <w:pStyle w:val="Prrafodelista"/>
              <w:spacing w:line="480" w:lineRule="auto"/>
              <w:jc w:val="both"/>
              <w:rPr>
                <w:rFonts w:ascii="Arial" w:hAnsi="Arial" w:cs="Arial"/>
                <w:sz w:val="24"/>
                <w:szCs w:val="24"/>
                <w:highlight w:val="yellow"/>
              </w:rPr>
            </w:pPr>
          </w:p>
          <w:p w14:paraId="71EE94A4" w14:textId="4CD8C3B6" w:rsidR="004A422A" w:rsidRPr="003B5321" w:rsidRDefault="004A422A" w:rsidP="003B5321">
            <w:pPr>
              <w:pStyle w:val="Prrafodelista"/>
              <w:spacing w:line="480" w:lineRule="auto"/>
              <w:jc w:val="both"/>
              <w:rPr>
                <w:rFonts w:ascii="Arial" w:hAnsi="Arial" w:cs="Arial"/>
                <w:b/>
                <w:bCs/>
                <w:sz w:val="24"/>
                <w:szCs w:val="24"/>
                <w:highlight w:val="yellow"/>
              </w:rPr>
            </w:pPr>
          </w:p>
        </w:tc>
      </w:tr>
      <w:tr w:rsidR="009221B2" w:rsidRPr="003B5321" w14:paraId="1CF75985" w14:textId="77777777" w:rsidTr="00740402">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0F814219" w14:textId="77777777" w:rsidR="009221B2" w:rsidRPr="003B5321" w:rsidRDefault="009221B2" w:rsidP="003B5321">
            <w:pPr>
              <w:spacing w:after="0" w:line="480" w:lineRule="auto"/>
              <w:ind w:left="1020" w:right="-170"/>
              <w:jc w:val="both"/>
              <w:rPr>
                <w:rFonts w:ascii="Arial" w:eastAsia="Times New Roman" w:hAnsi="Arial" w:cs="Arial"/>
                <w:sz w:val="24"/>
                <w:szCs w:val="24"/>
                <w:lang w:eastAsia="es-CR"/>
              </w:rPr>
            </w:pPr>
          </w:p>
          <w:p w14:paraId="6CD1782B" w14:textId="77777777" w:rsidR="009221B2" w:rsidRPr="003B5321" w:rsidRDefault="009221B2" w:rsidP="003B5321">
            <w:pPr>
              <w:spacing w:after="0" w:line="480" w:lineRule="auto"/>
              <w:ind w:left="1020" w:right="-170"/>
              <w:jc w:val="both"/>
              <w:rPr>
                <w:rFonts w:ascii="Arial" w:eastAsia="Times New Roman" w:hAnsi="Arial" w:cs="Arial"/>
                <w:sz w:val="24"/>
                <w:szCs w:val="24"/>
                <w:lang w:eastAsia="es-CR"/>
              </w:rPr>
            </w:pPr>
          </w:p>
          <w:p w14:paraId="3AFC0794" w14:textId="77777777" w:rsidR="009221B2" w:rsidRPr="003B5321" w:rsidRDefault="009221B2" w:rsidP="003B5321">
            <w:pPr>
              <w:spacing w:after="0" w:line="480" w:lineRule="auto"/>
              <w:ind w:right="-170"/>
              <w:jc w:val="both"/>
              <w:rPr>
                <w:rFonts w:ascii="Arial" w:eastAsia="Times New Roman" w:hAnsi="Arial" w:cs="Arial"/>
                <w:sz w:val="24"/>
                <w:szCs w:val="24"/>
                <w:lang w:eastAsia="es-CR"/>
              </w:rPr>
            </w:pPr>
            <w:r w:rsidRPr="003B5321">
              <w:rPr>
                <w:rFonts w:ascii="Arial" w:eastAsia="Times New Roman" w:hAnsi="Arial" w:cs="Arial"/>
                <w:b/>
                <w:bCs/>
                <w:color w:val="000000"/>
                <w:sz w:val="24"/>
                <w:szCs w:val="24"/>
                <w:bdr w:val="none" w:sz="0" w:space="0" w:color="auto" w:frame="1"/>
                <w:lang w:val="es-ES" w:eastAsia="es-CR"/>
              </w:rPr>
              <w:t>AGENDA:</w:t>
            </w:r>
          </w:p>
          <w:p w14:paraId="71BB7947" w14:textId="77777777" w:rsidR="009221B2" w:rsidRPr="003B5321" w:rsidRDefault="009221B2" w:rsidP="003B5321">
            <w:pPr>
              <w:spacing w:after="0" w:line="480" w:lineRule="auto"/>
              <w:ind w:left="1020" w:right="-170"/>
              <w:jc w:val="both"/>
              <w:rPr>
                <w:rFonts w:ascii="Arial" w:eastAsia="Times New Roman" w:hAnsi="Arial" w:cs="Arial"/>
                <w:sz w:val="24"/>
                <w:szCs w:val="24"/>
                <w:highlight w:val="yellow"/>
                <w:lang w:eastAsia="es-CR"/>
              </w:rPr>
            </w:pP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402881B1" w14:textId="77777777" w:rsidR="009221B2" w:rsidRPr="003B5321" w:rsidRDefault="009221B2" w:rsidP="003B5321">
            <w:pPr>
              <w:spacing w:after="0" w:line="480" w:lineRule="auto"/>
              <w:ind w:right="-170"/>
              <w:jc w:val="both"/>
              <w:rPr>
                <w:rFonts w:ascii="Arial" w:eastAsia="Times New Roman" w:hAnsi="Arial" w:cs="Arial"/>
                <w:b/>
                <w:bCs/>
                <w:sz w:val="24"/>
                <w:szCs w:val="24"/>
                <w:bdr w:val="none" w:sz="0" w:space="0" w:color="auto" w:frame="1"/>
                <w:lang w:eastAsia="es-CR"/>
              </w:rPr>
            </w:pPr>
            <w:r w:rsidRPr="003B5321">
              <w:rPr>
                <w:rFonts w:ascii="Arial" w:eastAsia="Times New Roman" w:hAnsi="Arial" w:cs="Arial"/>
                <w:b/>
                <w:bCs/>
                <w:sz w:val="24"/>
                <w:szCs w:val="24"/>
                <w:bdr w:val="none" w:sz="0" w:space="0" w:color="auto" w:frame="1"/>
                <w:lang w:eastAsia="es-CR"/>
              </w:rPr>
              <w:t>Artículos:</w:t>
            </w:r>
          </w:p>
          <w:p w14:paraId="00E8B385" w14:textId="5A36BB19" w:rsidR="00BD289A" w:rsidRPr="003B5321" w:rsidRDefault="00BD289A" w:rsidP="003B5321">
            <w:pPr>
              <w:spacing w:before="240" w:after="240" w:line="480" w:lineRule="auto"/>
              <w:jc w:val="both"/>
              <w:rPr>
                <w:rFonts w:ascii="Arial" w:eastAsia="Times New Roman" w:hAnsi="Arial" w:cs="Arial"/>
                <w:sz w:val="24"/>
                <w:szCs w:val="24"/>
              </w:rPr>
            </w:pPr>
            <w:r w:rsidRPr="003B5321">
              <w:rPr>
                <w:rFonts w:ascii="Arial" w:eastAsia="Times New Roman" w:hAnsi="Arial" w:cs="Arial"/>
                <w:sz w:val="24"/>
                <w:szCs w:val="24"/>
              </w:rPr>
              <w:t>1.</w:t>
            </w:r>
            <w:proofErr w:type="gramStart"/>
            <w:r w:rsidRPr="003B5321">
              <w:rPr>
                <w:rFonts w:ascii="Arial" w:eastAsia="Times New Roman" w:hAnsi="Arial" w:cs="Arial"/>
                <w:sz w:val="24"/>
                <w:szCs w:val="24"/>
              </w:rPr>
              <w:t xml:space="preserve">- </w:t>
            </w:r>
            <w:r w:rsidR="00C26386" w:rsidRPr="003B5321">
              <w:rPr>
                <w:rFonts w:ascii="Arial" w:eastAsia="Times New Roman" w:hAnsi="Arial" w:cs="Arial"/>
                <w:sz w:val="24"/>
                <w:szCs w:val="24"/>
              </w:rPr>
              <w:t xml:space="preserve"> Aprobación</w:t>
            </w:r>
            <w:proofErr w:type="gramEnd"/>
            <w:r w:rsidR="00C26386" w:rsidRPr="003B5321">
              <w:rPr>
                <w:rFonts w:ascii="Arial" w:eastAsia="Times New Roman" w:hAnsi="Arial" w:cs="Arial"/>
                <w:sz w:val="24"/>
                <w:szCs w:val="24"/>
              </w:rPr>
              <w:t xml:space="preserve"> del acta de la sesión ordinaria realizada el 24 de junio de 2022</w:t>
            </w:r>
          </w:p>
          <w:p w14:paraId="0672949A" w14:textId="79A9F883" w:rsidR="00BD289A" w:rsidRPr="003B5321" w:rsidRDefault="00BD289A" w:rsidP="003B5321">
            <w:pPr>
              <w:spacing w:before="240" w:after="240" w:line="480" w:lineRule="auto"/>
              <w:jc w:val="both"/>
              <w:rPr>
                <w:rFonts w:ascii="Arial" w:eastAsia="Times New Roman" w:hAnsi="Arial" w:cs="Arial"/>
                <w:b/>
                <w:bCs/>
                <w:sz w:val="24"/>
                <w:szCs w:val="24"/>
              </w:rPr>
            </w:pPr>
            <w:r w:rsidRPr="003B5321">
              <w:rPr>
                <w:rFonts w:ascii="Arial" w:eastAsia="Times New Roman" w:hAnsi="Arial" w:cs="Arial"/>
                <w:b/>
                <w:bCs/>
                <w:sz w:val="24"/>
                <w:szCs w:val="24"/>
              </w:rPr>
              <w:t>Puntos de agenda para someter a discusión</w:t>
            </w:r>
          </w:p>
          <w:p w14:paraId="73E80F31" w14:textId="2F3B63A3" w:rsidR="005D424D" w:rsidRPr="003B5321" w:rsidRDefault="00BD289A" w:rsidP="003B5321">
            <w:pPr>
              <w:spacing w:before="240" w:after="240" w:line="480" w:lineRule="auto"/>
              <w:jc w:val="both"/>
              <w:rPr>
                <w:rFonts w:ascii="Arial" w:eastAsia="Times New Roman" w:hAnsi="Arial" w:cs="Arial"/>
                <w:sz w:val="24"/>
                <w:szCs w:val="24"/>
              </w:rPr>
            </w:pPr>
            <w:r w:rsidRPr="003B5321">
              <w:rPr>
                <w:rFonts w:ascii="Arial" w:eastAsia="Times New Roman" w:hAnsi="Arial" w:cs="Arial"/>
                <w:sz w:val="24"/>
                <w:szCs w:val="24"/>
              </w:rPr>
              <w:lastRenderedPageBreak/>
              <w:t>2.</w:t>
            </w:r>
            <w:proofErr w:type="gramStart"/>
            <w:r w:rsidRPr="003B5321">
              <w:rPr>
                <w:rFonts w:ascii="Arial" w:eastAsia="Times New Roman" w:hAnsi="Arial" w:cs="Arial"/>
                <w:sz w:val="24"/>
                <w:szCs w:val="24"/>
              </w:rPr>
              <w:t xml:space="preserve">- </w:t>
            </w:r>
            <w:r w:rsidR="00C26386" w:rsidRPr="003B5321">
              <w:rPr>
                <w:rFonts w:ascii="Arial" w:eastAsia="Times New Roman" w:hAnsi="Arial" w:cs="Arial"/>
                <w:sz w:val="24"/>
                <w:szCs w:val="24"/>
              </w:rPr>
              <w:t xml:space="preserve"> Someter</w:t>
            </w:r>
            <w:proofErr w:type="gramEnd"/>
            <w:r w:rsidR="00C26386" w:rsidRPr="003B5321">
              <w:rPr>
                <w:rFonts w:ascii="Arial" w:eastAsia="Times New Roman" w:hAnsi="Arial" w:cs="Arial"/>
                <w:sz w:val="24"/>
                <w:szCs w:val="24"/>
              </w:rPr>
              <w:t xml:space="preserve"> a conocimiento de los integrantes de la Comisión la Política de Comunicación aprobada por Corte Plena, con el fin de analizar si se deben realizar actualizaciones o darle contenido.</w:t>
            </w:r>
          </w:p>
          <w:p w14:paraId="016B3B58" w14:textId="3DF3678F" w:rsidR="00960C53" w:rsidRPr="003B5321" w:rsidRDefault="00960C53" w:rsidP="003B5321">
            <w:pPr>
              <w:spacing w:before="240" w:after="240" w:line="480" w:lineRule="auto"/>
              <w:jc w:val="both"/>
              <w:rPr>
                <w:rFonts w:ascii="Arial" w:eastAsia="Times New Roman" w:hAnsi="Arial" w:cs="Arial"/>
                <w:sz w:val="24"/>
                <w:szCs w:val="24"/>
              </w:rPr>
            </w:pPr>
            <w:r w:rsidRPr="003B5321">
              <w:rPr>
                <w:rFonts w:ascii="Arial" w:hAnsi="Arial" w:cs="Arial"/>
                <w:sz w:val="24"/>
                <w:szCs w:val="24"/>
              </w:rPr>
              <w:t xml:space="preserve">3.- </w:t>
            </w:r>
            <w:r w:rsidR="003B5321">
              <w:rPr>
                <w:rFonts w:ascii="Arial" w:hAnsi="Arial" w:cs="Arial"/>
                <w:sz w:val="24"/>
                <w:szCs w:val="24"/>
              </w:rPr>
              <w:t>S</w:t>
            </w:r>
            <w:r w:rsidRPr="003B5321">
              <w:rPr>
                <w:rFonts w:ascii="Arial" w:hAnsi="Arial" w:cs="Arial"/>
                <w:sz w:val="24"/>
                <w:szCs w:val="24"/>
              </w:rPr>
              <w:t xml:space="preserve">e somete a conocimiento </w:t>
            </w:r>
            <w:proofErr w:type="gramStart"/>
            <w:r w:rsidRPr="003B5321">
              <w:rPr>
                <w:rFonts w:ascii="Arial" w:hAnsi="Arial" w:cs="Arial"/>
                <w:sz w:val="24"/>
                <w:szCs w:val="24"/>
              </w:rPr>
              <w:t xml:space="preserve">el </w:t>
            </w:r>
            <w:r w:rsidRPr="003B5321">
              <w:rPr>
                <w:rFonts w:ascii="Arial" w:hAnsi="Arial" w:cs="Arial"/>
                <w:color w:val="000000"/>
                <w:sz w:val="24"/>
                <w:szCs w:val="24"/>
                <w:lang w:val="es-ES_tradnl"/>
              </w:rPr>
              <w:t xml:space="preserve"> </w:t>
            </w:r>
            <w:r w:rsidRPr="003B5321">
              <w:rPr>
                <w:rFonts w:ascii="Arial" w:hAnsi="Arial" w:cs="Arial"/>
                <w:color w:val="000000"/>
                <w:sz w:val="24"/>
                <w:szCs w:val="24"/>
              </w:rPr>
              <w:t>acuerdo</w:t>
            </w:r>
            <w:proofErr w:type="gramEnd"/>
            <w:r w:rsidRPr="003B5321">
              <w:rPr>
                <w:rFonts w:ascii="Arial" w:hAnsi="Arial" w:cs="Arial"/>
                <w:color w:val="000000"/>
                <w:sz w:val="24"/>
                <w:szCs w:val="24"/>
              </w:rPr>
              <w:t xml:space="preserve"> de </w:t>
            </w:r>
            <w:bookmarkStart w:id="0" w:name="_Hlk109399496"/>
            <w:r w:rsidRPr="003B5321">
              <w:rPr>
                <w:rFonts w:ascii="Arial" w:hAnsi="Arial" w:cs="Arial"/>
                <w:color w:val="000000"/>
                <w:sz w:val="24"/>
                <w:szCs w:val="24"/>
              </w:rPr>
              <w:t xml:space="preserve">Corte Plena, sesión </w:t>
            </w:r>
            <w:proofErr w:type="spellStart"/>
            <w:r w:rsidRPr="003B5321">
              <w:rPr>
                <w:rFonts w:ascii="Arial" w:hAnsi="Arial" w:cs="Arial"/>
                <w:color w:val="000000"/>
                <w:sz w:val="24"/>
                <w:szCs w:val="24"/>
              </w:rPr>
              <w:t>N°</w:t>
            </w:r>
            <w:proofErr w:type="spellEnd"/>
            <w:r w:rsidRPr="003B5321">
              <w:rPr>
                <w:rFonts w:ascii="Arial" w:hAnsi="Arial" w:cs="Arial"/>
                <w:color w:val="000000"/>
                <w:sz w:val="24"/>
                <w:szCs w:val="24"/>
              </w:rPr>
              <w:t xml:space="preserve"> 32-2022 celebrada el 20 de junio de 2022, artículo II a la Comisión de Transparencia para que remita una propuesta consolidada sobre la modificación de los artículos 47 y 55 del Reglamento de Carrera Judicial para su análisis y discusión en Corte</w:t>
            </w:r>
            <w:bookmarkEnd w:id="0"/>
          </w:p>
          <w:p w14:paraId="5DBACFC5" w14:textId="3A13E64D" w:rsidR="00960C53" w:rsidRPr="003B5321" w:rsidRDefault="00960C53" w:rsidP="003B5321">
            <w:pPr>
              <w:pStyle w:val="xmsonormal"/>
              <w:spacing w:line="480" w:lineRule="auto"/>
              <w:ind w:right="851"/>
              <w:jc w:val="both"/>
              <w:rPr>
                <w:rFonts w:ascii="Arial" w:hAnsi="Arial" w:cs="Arial"/>
                <w:sz w:val="24"/>
                <w:szCs w:val="24"/>
              </w:rPr>
            </w:pPr>
            <w:r w:rsidRPr="003B5321">
              <w:rPr>
                <w:rFonts w:ascii="Arial" w:hAnsi="Arial" w:cs="Arial"/>
                <w:sz w:val="24"/>
                <w:szCs w:val="24"/>
              </w:rPr>
              <w:t xml:space="preserve">4.- </w:t>
            </w:r>
            <w:r w:rsidR="003B5321">
              <w:rPr>
                <w:rFonts w:ascii="Arial" w:hAnsi="Arial" w:cs="Arial"/>
                <w:sz w:val="24"/>
                <w:szCs w:val="24"/>
              </w:rPr>
              <w:t>A</w:t>
            </w:r>
            <w:r w:rsidRPr="003B5321">
              <w:rPr>
                <w:rFonts w:ascii="Arial" w:hAnsi="Arial" w:cs="Arial"/>
                <w:sz w:val="24"/>
                <w:szCs w:val="24"/>
              </w:rPr>
              <w:t xml:space="preserve">nalizar lo relacionado a la ejecución del presupuesto de la Comisión de Transparencia 2022. </w:t>
            </w:r>
          </w:p>
          <w:p w14:paraId="285D9C7D" w14:textId="5EA6E14C" w:rsidR="005D424D" w:rsidRPr="003B5321" w:rsidRDefault="005D424D" w:rsidP="003B5321">
            <w:pPr>
              <w:spacing w:before="240" w:after="240" w:line="480" w:lineRule="auto"/>
              <w:jc w:val="both"/>
              <w:rPr>
                <w:rFonts w:ascii="Arial" w:eastAsia="Times New Roman" w:hAnsi="Arial" w:cs="Arial"/>
                <w:sz w:val="24"/>
                <w:szCs w:val="24"/>
              </w:rPr>
            </w:pPr>
            <w:r w:rsidRPr="003B5321">
              <w:rPr>
                <w:rFonts w:ascii="Arial" w:eastAsia="Times New Roman" w:hAnsi="Arial" w:cs="Arial"/>
                <w:b/>
                <w:bCs/>
                <w:sz w:val="24"/>
                <w:szCs w:val="24"/>
                <w:u w:val="single"/>
              </w:rPr>
              <w:t>Informes</w:t>
            </w:r>
          </w:p>
          <w:p w14:paraId="1DDB1AB9" w14:textId="4F2911A3" w:rsidR="00CD0ED2" w:rsidRPr="003B5321" w:rsidRDefault="00CD0ED2" w:rsidP="003B5321">
            <w:pPr>
              <w:spacing w:before="240" w:after="240" w:line="480" w:lineRule="auto"/>
              <w:jc w:val="both"/>
              <w:rPr>
                <w:rFonts w:ascii="Arial" w:eastAsia="Times New Roman" w:hAnsi="Arial" w:cs="Arial"/>
                <w:sz w:val="24"/>
                <w:szCs w:val="24"/>
              </w:rPr>
            </w:pPr>
            <w:r w:rsidRPr="003B5321">
              <w:rPr>
                <w:rFonts w:ascii="Arial" w:eastAsia="Times New Roman" w:hAnsi="Arial" w:cs="Arial"/>
                <w:sz w:val="24"/>
                <w:szCs w:val="24"/>
              </w:rPr>
              <w:t xml:space="preserve">5.- </w:t>
            </w:r>
            <w:bookmarkStart w:id="1" w:name="_Hlk109399686"/>
            <w:r w:rsidRPr="003B5321">
              <w:rPr>
                <w:rFonts w:ascii="Arial" w:eastAsia="Times New Roman" w:hAnsi="Arial" w:cs="Arial"/>
                <w:sz w:val="24"/>
                <w:szCs w:val="24"/>
              </w:rPr>
              <w:t>Se pone en conocimiento el informe de labores trimestral de la Comisión de Transparencia</w:t>
            </w:r>
          </w:p>
          <w:bookmarkEnd w:id="1"/>
          <w:p w14:paraId="380BF9E1" w14:textId="1B1E0681" w:rsidR="005D424D" w:rsidRPr="003B5321" w:rsidRDefault="00CD0ED2" w:rsidP="003B5321">
            <w:pPr>
              <w:spacing w:before="240" w:after="240" w:line="480" w:lineRule="auto"/>
              <w:jc w:val="both"/>
              <w:rPr>
                <w:rFonts w:ascii="Arial" w:hAnsi="Arial" w:cs="Arial"/>
                <w:sz w:val="24"/>
                <w:szCs w:val="24"/>
                <w:highlight w:val="yellow"/>
              </w:rPr>
            </w:pPr>
            <w:r w:rsidRPr="003B5321">
              <w:rPr>
                <w:rFonts w:ascii="Arial" w:eastAsia="Times New Roman" w:hAnsi="Arial" w:cs="Arial"/>
                <w:sz w:val="24"/>
                <w:szCs w:val="24"/>
              </w:rPr>
              <w:t>6.- Informar a los integrantes de la Comisión de Transparencia que, el pasado 27 de junio de 2022 se remitió el oficio 113-OC-2022 al señor Guillermo Bonilla Almanza, Director Gobernanza y Finanzas de la Defensoría de los Habitantes</w:t>
            </w:r>
          </w:p>
          <w:p w14:paraId="3E7DFEDC" w14:textId="0CD0831F" w:rsidR="005D424D" w:rsidRPr="003B5321" w:rsidRDefault="00CD0ED2" w:rsidP="003B5321">
            <w:pPr>
              <w:spacing w:before="240" w:after="240" w:line="480" w:lineRule="auto"/>
              <w:jc w:val="both"/>
              <w:rPr>
                <w:rFonts w:ascii="Arial" w:eastAsia="Times New Roman" w:hAnsi="Arial" w:cs="Arial"/>
                <w:sz w:val="24"/>
                <w:szCs w:val="24"/>
                <w:lang w:eastAsia="es-CR"/>
              </w:rPr>
            </w:pPr>
            <w:r w:rsidRPr="003B5321">
              <w:rPr>
                <w:rFonts w:ascii="Arial" w:eastAsia="Times New Roman" w:hAnsi="Arial" w:cs="Arial"/>
                <w:sz w:val="24"/>
                <w:szCs w:val="24"/>
              </w:rPr>
              <w:t>7.-</w:t>
            </w:r>
            <w:bookmarkStart w:id="2" w:name="_Hlk109399724"/>
            <w:r w:rsidRPr="003B5321">
              <w:rPr>
                <w:rFonts w:ascii="Arial" w:eastAsia="Times New Roman" w:hAnsi="Arial" w:cs="Arial"/>
                <w:sz w:val="24"/>
                <w:szCs w:val="24"/>
              </w:rPr>
              <w:t>Informar a los integrantes de la Comisión de Transparencia</w:t>
            </w:r>
            <w:r w:rsidRPr="003B5321">
              <w:rPr>
                <w:rFonts w:ascii="Arial" w:eastAsia="Times New Roman" w:hAnsi="Arial" w:cs="Arial"/>
                <w:b/>
                <w:bCs/>
                <w:sz w:val="24"/>
                <w:szCs w:val="24"/>
                <w:lang w:eastAsia="es-CR"/>
              </w:rPr>
              <w:t xml:space="preserve"> </w:t>
            </w:r>
            <w:r w:rsidRPr="003B5321">
              <w:rPr>
                <w:rFonts w:ascii="Arial" w:eastAsia="Times New Roman" w:hAnsi="Arial" w:cs="Arial"/>
                <w:sz w:val="24"/>
                <w:szCs w:val="24"/>
                <w:lang w:eastAsia="es-CR"/>
              </w:rPr>
              <w:t xml:space="preserve">sobre la Actividad el 21 y 22 de julio dirigida hacía los órganos de control y Jerarcas, </w:t>
            </w:r>
            <w:r w:rsidRPr="003B5321">
              <w:rPr>
                <w:rFonts w:ascii="Arial" w:eastAsia="Times New Roman" w:hAnsi="Arial" w:cs="Arial"/>
                <w:sz w:val="24"/>
                <w:szCs w:val="24"/>
                <w:lang w:eastAsia="es-CR"/>
              </w:rPr>
              <w:lastRenderedPageBreak/>
              <w:t>Unidades de capacitación. Se contó con la participación de expertos de la OCDE en materia de integridad pública</w:t>
            </w:r>
            <w:bookmarkEnd w:id="2"/>
            <w:r w:rsidRPr="003B5321">
              <w:rPr>
                <w:rFonts w:ascii="Arial" w:eastAsia="Times New Roman" w:hAnsi="Arial" w:cs="Arial"/>
                <w:sz w:val="24"/>
                <w:szCs w:val="24"/>
                <w:lang w:eastAsia="es-CR"/>
              </w:rPr>
              <w:t>.</w:t>
            </w:r>
          </w:p>
          <w:p w14:paraId="37F068F5" w14:textId="7E28DBF0" w:rsidR="009221B2" w:rsidRPr="003B5321" w:rsidRDefault="00CD0ED2" w:rsidP="003B5321">
            <w:pPr>
              <w:spacing w:line="480" w:lineRule="auto"/>
              <w:jc w:val="both"/>
              <w:rPr>
                <w:rFonts w:ascii="Arial" w:hAnsi="Arial" w:cs="Arial"/>
                <w:sz w:val="24"/>
                <w:szCs w:val="24"/>
              </w:rPr>
            </w:pPr>
            <w:r w:rsidRPr="003B5321">
              <w:rPr>
                <w:rFonts w:ascii="Arial" w:eastAsia="Times New Roman" w:hAnsi="Arial" w:cs="Arial"/>
                <w:sz w:val="24"/>
                <w:szCs w:val="24"/>
              </w:rPr>
              <w:t xml:space="preserve">8.- </w:t>
            </w:r>
            <w:bookmarkStart w:id="3" w:name="_Hlk109399753"/>
            <w:r w:rsidRPr="003B5321">
              <w:rPr>
                <w:rFonts w:ascii="Arial" w:eastAsia="Times New Roman" w:hAnsi="Arial" w:cs="Arial"/>
                <w:sz w:val="24"/>
                <w:szCs w:val="24"/>
              </w:rPr>
              <w:t>Informar a los integrantes de la Comisión de Transparencia</w:t>
            </w:r>
            <w:r w:rsidRPr="003B5321">
              <w:rPr>
                <w:rFonts w:ascii="Arial" w:eastAsia="Times New Roman" w:hAnsi="Arial" w:cs="Arial"/>
                <w:b/>
                <w:bCs/>
                <w:sz w:val="24"/>
                <w:szCs w:val="24"/>
                <w:lang w:eastAsia="es-CR"/>
              </w:rPr>
              <w:t xml:space="preserve"> </w:t>
            </w:r>
            <w:r w:rsidRPr="003B5321">
              <w:rPr>
                <w:rFonts w:ascii="Arial" w:hAnsi="Arial" w:cs="Arial"/>
                <w:sz w:val="24"/>
                <w:szCs w:val="24"/>
              </w:rPr>
              <w:t>en cuanto al PAO de la Comisión de Transparencia se realizó el pasado 23 de junio el registro de la información sobre el avance en los objetivos programados. Se adjunta el avance en la meta solicitada. De igual forma, al día de hoy el PAO de la Comisión presenta un avance del 60%.</w:t>
            </w:r>
            <w:bookmarkEnd w:id="3"/>
            <w:r w:rsidR="00787154" w:rsidRPr="003B5321">
              <w:rPr>
                <w:rFonts w:ascii="Arial" w:hAnsi="Arial" w:cs="Arial"/>
                <w:sz w:val="24"/>
                <w:szCs w:val="24"/>
                <w:highlight w:val="yellow"/>
              </w:rPr>
              <w:t xml:space="preserve"> </w:t>
            </w:r>
          </w:p>
        </w:tc>
      </w:tr>
      <w:tr w:rsidR="009221B2" w:rsidRPr="003B5321" w14:paraId="4DAA515D" w14:textId="77777777" w:rsidTr="00740402">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583206FA" w14:textId="77777777" w:rsidR="009221B2" w:rsidRPr="003B5321" w:rsidRDefault="009221B2" w:rsidP="003B5321">
            <w:pPr>
              <w:spacing w:after="0" w:line="480" w:lineRule="auto"/>
              <w:ind w:right="-170"/>
              <w:jc w:val="both"/>
              <w:rPr>
                <w:rFonts w:ascii="Arial" w:eastAsia="Times New Roman" w:hAnsi="Arial" w:cs="Arial"/>
                <w:b/>
                <w:bCs/>
                <w:sz w:val="24"/>
                <w:szCs w:val="24"/>
                <w:highlight w:val="yellow"/>
                <w:bdr w:val="none" w:sz="0" w:space="0" w:color="auto" w:frame="1"/>
                <w:lang w:val="es-ES" w:eastAsia="es-CR"/>
              </w:rPr>
            </w:pPr>
            <w:r w:rsidRPr="003B5321">
              <w:rPr>
                <w:rFonts w:ascii="Arial" w:eastAsia="Times New Roman" w:hAnsi="Arial" w:cs="Arial"/>
                <w:b/>
                <w:bCs/>
                <w:sz w:val="24"/>
                <w:szCs w:val="24"/>
                <w:bdr w:val="none" w:sz="0" w:space="0" w:color="auto" w:frame="1"/>
                <w:lang w:val="es-ES" w:eastAsia="es-CR"/>
              </w:rPr>
              <w:lastRenderedPageBreak/>
              <w:t>DOCUMENTOS:</w:t>
            </w:r>
          </w:p>
        </w:tc>
        <w:bookmarkStart w:id="4" w:name="_MON_1721477454"/>
        <w:bookmarkEnd w:id="4"/>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3731150E" w14:textId="284D64D3" w:rsidR="00960C53" w:rsidRPr="003B5321" w:rsidRDefault="00022D4A" w:rsidP="003B5321">
            <w:pPr>
              <w:spacing w:before="240" w:after="240" w:line="480" w:lineRule="auto"/>
              <w:jc w:val="both"/>
              <w:rPr>
                <w:rFonts w:ascii="Arial" w:hAnsi="Arial" w:cs="Arial"/>
                <w:sz w:val="24"/>
                <w:szCs w:val="24"/>
              </w:rPr>
            </w:pPr>
            <w:r w:rsidRPr="003B5321">
              <w:rPr>
                <w:rFonts w:ascii="Arial" w:hAnsi="Arial" w:cs="Arial"/>
                <w:sz w:val="24"/>
                <w:szCs w:val="24"/>
              </w:rPr>
              <w:object w:dxaOrig="1508" w:dyaOrig="984" w14:anchorId="7D1042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75.5pt;height:49pt" o:ole="">
                  <v:imagedata r:id="rId7" o:title=""/>
                </v:shape>
                <o:OLEObject Type="Embed" ProgID="Word.Document.12" ShapeID="_x0000_i1034" DrawAspect="Icon" ObjectID="_1721477598" r:id="rId8">
                  <o:FieldCodes>\s</o:FieldCodes>
                </o:OLEObject>
              </w:object>
            </w:r>
            <w:r w:rsidR="00C26386" w:rsidRPr="003B5321">
              <w:rPr>
                <w:rFonts w:ascii="Arial" w:hAnsi="Arial" w:cs="Arial"/>
                <w:sz w:val="24"/>
                <w:szCs w:val="24"/>
              </w:rPr>
              <w:object w:dxaOrig="1508" w:dyaOrig="984" w14:anchorId="7CFFBA35">
                <v:shape id="_x0000_i1026" type="#_x0000_t75" style="width:76.5pt;height:49.5pt" o:ole="">
                  <v:imagedata r:id="rId9" o:title=""/>
                </v:shape>
                <o:OLEObject Type="Embed" ProgID="Acrobat.Document.DC" ShapeID="_x0000_i1026" DrawAspect="Icon" ObjectID="_1721477599" r:id="rId10"/>
              </w:object>
            </w:r>
            <w:r w:rsidR="00960C53" w:rsidRPr="003B5321">
              <w:rPr>
                <w:rFonts w:ascii="Arial" w:hAnsi="Arial" w:cs="Arial"/>
                <w:sz w:val="24"/>
                <w:szCs w:val="24"/>
              </w:rPr>
              <w:object w:dxaOrig="1508" w:dyaOrig="984" w14:anchorId="001EAB49">
                <v:shape id="_x0000_i1027" type="#_x0000_t75" style="width:75pt;height:49pt" o:ole="">
                  <v:imagedata r:id="rId11" o:title=""/>
                </v:shape>
                <o:OLEObject Type="Embed" ProgID="Package" ShapeID="_x0000_i1027" DrawAspect="Icon" ObjectID="_1721477600" r:id="rId12"/>
              </w:object>
            </w:r>
            <w:r w:rsidR="00CD0ED2" w:rsidRPr="003B5321">
              <w:rPr>
                <w:rFonts w:ascii="Arial" w:hAnsi="Arial" w:cs="Arial"/>
                <w:sz w:val="24"/>
                <w:szCs w:val="24"/>
              </w:rPr>
              <w:object w:dxaOrig="1508" w:dyaOrig="984" w14:anchorId="2C020BBB">
                <v:shape id="_x0000_i1028" type="#_x0000_t75" style="width:74.5pt;height:49.5pt" o:ole="">
                  <v:imagedata r:id="rId13" o:title=""/>
                </v:shape>
                <o:OLEObject Type="Embed" ProgID="Acrobat.Document.DC" ShapeID="_x0000_i1028" DrawAspect="Icon" ObjectID="_1721477601" r:id="rId14"/>
              </w:object>
            </w:r>
          </w:p>
          <w:p w14:paraId="364EFFCC" w14:textId="517189CD" w:rsidR="00CD0ED2" w:rsidRPr="003B5321" w:rsidRDefault="00960C53" w:rsidP="003B5321">
            <w:pPr>
              <w:spacing w:before="240" w:after="240" w:line="480" w:lineRule="auto"/>
              <w:jc w:val="both"/>
              <w:rPr>
                <w:rFonts w:ascii="Arial" w:eastAsia="Times New Roman" w:hAnsi="Arial" w:cs="Arial"/>
                <w:b/>
                <w:bCs/>
                <w:sz w:val="24"/>
                <w:szCs w:val="24"/>
              </w:rPr>
            </w:pPr>
            <w:r w:rsidRPr="003B5321">
              <w:rPr>
                <w:rFonts w:ascii="Arial" w:hAnsi="Arial" w:cs="Arial"/>
                <w:sz w:val="24"/>
                <w:szCs w:val="24"/>
              </w:rPr>
              <w:object w:dxaOrig="1508" w:dyaOrig="984" w14:anchorId="3FE3F280">
                <v:shape id="_x0000_i1029" type="#_x0000_t75" style="width:76.5pt;height:49pt" o:ole="">
                  <v:imagedata r:id="rId15" o:title=""/>
                </v:shape>
                <o:OLEObject Type="Embed" ProgID="Acrobat.Document.DC" ShapeID="_x0000_i1029" DrawAspect="Icon" ObjectID="_1721477602" r:id="rId16"/>
              </w:object>
            </w:r>
            <w:r w:rsidRPr="003B5321">
              <w:rPr>
                <w:rFonts w:ascii="Arial" w:hAnsi="Arial" w:cs="Arial"/>
                <w:sz w:val="24"/>
                <w:szCs w:val="24"/>
              </w:rPr>
              <w:t xml:space="preserve"> </w:t>
            </w:r>
            <w:bookmarkStart w:id="5" w:name="_MON_1720011499"/>
            <w:bookmarkEnd w:id="5"/>
            <w:r w:rsidRPr="003B5321">
              <w:rPr>
                <w:rFonts w:ascii="Arial" w:hAnsi="Arial" w:cs="Arial"/>
                <w:sz w:val="24"/>
                <w:szCs w:val="24"/>
              </w:rPr>
              <w:object w:dxaOrig="1508" w:dyaOrig="984" w14:anchorId="26DAE933">
                <v:shape id="_x0000_i1030" type="#_x0000_t75" style="width:76.5pt;height:49pt" o:ole="">
                  <v:imagedata r:id="rId17" o:title=""/>
                </v:shape>
                <o:OLEObject Type="Embed" ProgID="Word.Document.12" ShapeID="_x0000_i1030" DrawAspect="Icon" ObjectID="_1721477603" r:id="rId18">
                  <o:FieldCodes>\s</o:FieldCodes>
                </o:OLEObject>
              </w:object>
            </w:r>
            <w:bookmarkStart w:id="6" w:name="_MON_1720011524"/>
            <w:bookmarkEnd w:id="6"/>
            <w:r w:rsidR="00CD0ED2" w:rsidRPr="003B5321">
              <w:rPr>
                <w:rFonts w:ascii="Arial" w:hAnsi="Arial" w:cs="Arial"/>
                <w:sz w:val="24"/>
                <w:szCs w:val="24"/>
              </w:rPr>
              <w:object w:dxaOrig="1508" w:dyaOrig="984" w14:anchorId="579CD2C7">
                <v:shape id="_x0000_i1031" type="#_x0000_t75" style="width:76.5pt;height:49.5pt" o:ole="">
                  <v:imagedata r:id="rId19" o:title=""/>
                </v:shape>
                <o:OLEObject Type="Embed" ProgID="Word.Document.12" ShapeID="_x0000_i1031" DrawAspect="Icon" ObjectID="_1721477604" r:id="rId20">
                  <o:FieldCodes>\s</o:FieldCodes>
                </o:OLEObject>
              </w:object>
            </w:r>
            <w:r w:rsidR="00CD0ED2" w:rsidRPr="003B5321">
              <w:rPr>
                <w:rFonts w:ascii="Arial" w:hAnsi="Arial" w:cs="Arial"/>
                <w:sz w:val="24"/>
                <w:szCs w:val="24"/>
              </w:rPr>
              <w:object w:dxaOrig="1508" w:dyaOrig="984" w14:anchorId="2CF86CC5">
                <v:shape id="_x0000_i1032" type="#_x0000_t75" style="width:75pt;height:49pt" o:ole="">
                  <v:imagedata r:id="rId21" o:title=""/>
                </v:shape>
                <o:OLEObject Type="Embed" ProgID="Package" ShapeID="_x0000_i1032" DrawAspect="Icon" ObjectID="_1721477605" r:id="rId22"/>
              </w:object>
            </w:r>
          </w:p>
          <w:p w14:paraId="73FA554F" w14:textId="0FB81758" w:rsidR="00C26386" w:rsidRPr="003B5321" w:rsidRDefault="00C26386" w:rsidP="003B5321">
            <w:pPr>
              <w:spacing w:before="240" w:after="240" w:line="480" w:lineRule="auto"/>
              <w:jc w:val="both"/>
              <w:rPr>
                <w:rFonts w:ascii="Arial" w:eastAsia="Times New Roman" w:hAnsi="Arial" w:cs="Arial"/>
                <w:sz w:val="24"/>
                <w:szCs w:val="24"/>
                <w:bdr w:val="none" w:sz="0" w:space="0" w:color="auto" w:frame="1"/>
                <w:lang w:eastAsia="es-CR"/>
              </w:rPr>
            </w:pPr>
          </w:p>
          <w:p w14:paraId="1C2189A5" w14:textId="47E2081A" w:rsidR="009221B2" w:rsidRPr="003B5321" w:rsidRDefault="009221B2" w:rsidP="003B5321">
            <w:pPr>
              <w:spacing w:after="0" w:line="480" w:lineRule="auto"/>
              <w:ind w:right="-170"/>
              <w:jc w:val="both"/>
              <w:rPr>
                <w:rFonts w:ascii="Arial" w:eastAsia="Times New Roman" w:hAnsi="Arial" w:cs="Arial"/>
                <w:sz w:val="24"/>
                <w:szCs w:val="24"/>
                <w:highlight w:val="yellow"/>
                <w:bdr w:val="none" w:sz="0" w:space="0" w:color="auto" w:frame="1"/>
                <w:lang w:eastAsia="es-CR"/>
              </w:rPr>
            </w:pPr>
          </w:p>
        </w:tc>
      </w:tr>
      <w:tr w:rsidR="00E5793C" w:rsidRPr="003B5321" w14:paraId="04201E84" w14:textId="77777777" w:rsidTr="00740402">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50CE60D3" w14:textId="5B301BFF" w:rsidR="00E5793C" w:rsidRPr="003B5321" w:rsidRDefault="00E5793C" w:rsidP="003B5321">
            <w:pPr>
              <w:spacing w:after="0" w:line="480" w:lineRule="auto"/>
              <w:ind w:right="-170"/>
              <w:jc w:val="both"/>
              <w:rPr>
                <w:rFonts w:ascii="Arial" w:eastAsia="Times New Roman" w:hAnsi="Arial" w:cs="Arial"/>
                <w:b/>
                <w:bCs/>
                <w:sz w:val="24"/>
                <w:szCs w:val="24"/>
                <w:highlight w:val="yellow"/>
                <w:bdr w:val="none" w:sz="0" w:space="0" w:color="auto" w:frame="1"/>
                <w:lang w:val="es-ES" w:eastAsia="es-CR"/>
              </w:rPr>
            </w:pPr>
            <w:r w:rsidRPr="003B5321">
              <w:rPr>
                <w:rFonts w:ascii="Arial" w:eastAsia="Times New Roman" w:hAnsi="Arial" w:cs="Arial"/>
                <w:b/>
                <w:bCs/>
                <w:sz w:val="24"/>
                <w:szCs w:val="24"/>
                <w:bdr w:val="none" w:sz="0" w:space="0" w:color="auto" w:frame="1"/>
                <w:lang w:val="es-ES" w:eastAsia="es-CR"/>
              </w:rPr>
              <w:t>DISCUSIÓN:</w:t>
            </w: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25B5B76E" w14:textId="77777777" w:rsidR="00CD0ED2" w:rsidRPr="003B5321" w:rsidRDefault="00CD0ED2" w:rsidP="003B5321">
            <w:pPr>
              <w:spacing w:before="240" w:after="240" w:line="480" w:lineRule="auto"/>
              <w:jc w:val="both"/>
              <w:rPr>
                <w:rFonts w:ascii="Arial" w:eastAsia="Times New Roman" w:hAnsi="Arial" w:cs="Arial"/>
                <w:sz w:val="24"/>
                <w:szCs w:val="24"/>
                <w:highlight w:val="yellow"/>
              </w:rPr>
            </w:pPr>
            <w:r w:rsidRPr="003B5321">
              <w:rPr>
                <w:rFonts w:ascii="Arial" w:eastAsia="Times New Roman" w:hAnsi="Arial" w:cs="Arial"/>
                <w:sz w:val="24"/>
                <w:szCs w:val="24"/>
              </w:rPr>
              <w:t xml:space="preserve">1.- Aprobación del acta de la sesión ordinaria realizada el 24 de junio de 2022 </w:t>
            </w:r>
          </w:p>
          <w:p w14:paraId="43220845" w14:textId="61CD8D61" w:rsidR="00E5793C" w:rsidRPr="003B5321" w:rsidRDefault="00E5793C" w:rsidP="003B5321">
            <w:pPr>
              <w:pStyle w:val="Prrafodelista"/>
              <w:spacing w:after="0" w:line="480" w:lineRule="auto"/>
              <w:ind w:left="1150"/>
              <w:jc w:val="both"/>
              <w:rPr>
                <w:rFonts w:ascii="Arial" w:eastAsia="Times New Roman" w:hAnsi="Arial" w:cs="Arial"/>
                <w:b/>
                <w:bCs/>
                <w:sz w:val="24"/>
                <w:szCs w:val="24"/>
                <w:highlight w:val="yellow"/>
                <w:bdr w:val="none" w:sz="0" w:space="0" w:color="auto" w:frame="1"/>
                <w:lang w:eastAsia="es-CR"/>
              </w:rPr>
            </w:pPr>
          </w:p>
          <w:p w14:paraId="0BA42413" w14:textId="77777777" w:rsidR="00E5793C" w:rsidRPr="003B5321" w:rsidRDefault="00E5793C" w:rsidP="003B5321">
            <w:pPr>
              <w:pStyle w:val="Prrafodelista"/>
              <w:spacing w:after="0" w:line="480" w:lineRule="auto"/>
              <w:ind w:left="0"/>
              <w:jc w:val="both"/>
              <w:rPr>
                <w:rFonts w:ascii="Arial" w:eastAsia="Times New Roman" w:hAnsi="Arial" w:cs="Arial"/>
                <w:bCs/>
                <w:sz w:val="24"/>
                <w:szCs w:val="24"/>
                <w:bdr w:val="none" w:sz="0" w:space="0" w:color="auto" w:frame="1"/>
                <w:lang w:eastAsia="es-CR"/>
              </w:rPr>
            </w:pPr>
            <w:r w:rsidRPr="003B5321">
              <w:rPr>
                <w:rFonts w:ascii="Arial" w:eastAsia="Times New Roman" w:hAnsi="Arial" w:cs="Arial"/>
                <w:bCs/>
                <w:sz w:val="24"/>
                <w:szCs w:val="24"/>
                <w:bdr w:val="none" w:sz="0" w:space="0" w:color="auto" w:frame="1"/>
                <w:lang w:eastAsia="es-CR"/>
              </w:rPr>
              <w:t xml:space="preserve">Documento fue remitido adjunto a la agenda de la reunión. </w:t>
            </w:r>
          </w:p>
          <w:p w14:paraId="33089AAF" w14:textId="77777777" w:rsidR="00E5793C" w:rsidRPr="003B5321" w:rsidRDefault="00E5793C" w:rsidP="003B5321">
            <w:pPr>
              <w:pStyle w:val="Prrafodelista"/>
              <w:spacing w:after="0" w:line="480" w:lineRule="auto"/>
              <w:ind w:left="0"/>
              <w:jc w:val="both"/>
              <w:rPr>
                <w:rFonts w:ascii="Arial" w:eastAsia="Times New Roman" w:hAnsi="Arial" w:cs="Arial"/>
                <w:bCs/>
                <w:sz w:val="24"/>
                <w:szCs w:val="24"/>
                <w:highlight w:val="yellow"/>
                <w:bdr w:val="none" w:sz="0" w:space="0" w:color="auto" w:frame="1"/>
                <w:lang w:eastAsia="es-CR"/>
              </w:rPr>
            </w:pPr>
          </w:p>
          <w:p w14:paraId="6110C3CB" w14:textId="482A4D7A" w:rsidR="00F256A9" w:rsidRPr="003B5321" w:rsidRDefault="003B5321" w:rsidP="003B5321">
            <w:pPr>
              <w:pStyle w:val="Prrafodelista"/>
              <w:spacing w:after="0" w:line="480" w:lineRule="auto"/>
              <w:ind w:left="0"/>
              <w:jc w:val="both"/>
              <w:rPr>
                <w:rFonts w:ascii="Arial" w:hAnsi="Arial" w:cs="Arial"/>
                <w:sz w:val="24"/>
                <w:szCs w:val="24"/>
              </w:rPr>
            </w:pPr>
            <w:r w:rsidRPr="003B5321">
              <w:rPr>
                <w:rFonts w:ascii="Arial" w:hAnsi="Arial" w:cs="Arial"/>
                <w:b/>
                <w:sz w:val="24"/>
                <w:szCs w:val="24"/>
              </w:rPr>
              <w:t>ACUERDO</w:t>
            </w:r>
            <w:r w:rsidR="00E5793C" w:rsidRPr="003B5321">
              <w:rPr>
                <w:rFonts w:ascii="Arial" w:hAnsi="Arial" w:cs="Arial"/>
                <w:bCs/>
                <w:sz w:val="24"/>
                <w:szCs w:val="24"/>
              </w:rPr>
              <w:t xml:space="preserve">: Se aprueba el acta de la sesión ordinaria realizada el </w:t>
            </w:r>
            <w:r w:rsidR="00CD0ED2" w:rsidRPr="003B5321">
              <w:rPr>
                <w:rFonts w:ascii="Arial" w:hAnsi="Arial" w:cs="Arial"/>
                <w:bCs/>
                <w:sz w:val="24"/>
                <w:szCs w:val="24"/>
              </w:rPr>
              <w:t xml:space="preserve">24 de </w:t>
            </w:r>
            <w:proofErr w:type="gramStart"/>
            <w:r w:rsidR="00CD0ED2" w:rsidRPr="003B5321">
              <w:rPr>
                <w:rFonts w:ascii="Arial" w:hAnsi="Arial" w:cs="Arial"/>
                <w:bCs/>
                <w:sz w:val="24"/>
                <w:szCs w:val="24"/>
              </w:rPr>
              <w:t xml:space="preserve">junio </w:t>
            </w:r>
            <w:r w:rsidR="00E5793C" w:rsidRPr="003B5321">
              <w:rPr>
                <w:rFonts w:ascii="Arial" w:hAnsi="Arial" w:cs="Arial"/>
                <w:bCs/>
                <w:sz w:val="24"/>
                <w:szCs w:val="24"/>
              </w:rPr>
              <w:t xml:space="preserve"> de</w:t>
            </w:r>
            <w:proofErr w:type="gramEnd"/>
            <w:r w:rsidR="00E5793C" w:rsidRPr="003B5321">
              <w:rPr>
                <w:rFonts w:ascii="Arial" w:hAnsi="Arial" w:cs="Arial"/>
                <w:bCs/>
                <w:sz w:val="24"/>
                <w:szCs w:val="24"/>
              </w:rPr>
              <w:t xml:space="preserve"> 2022. </w:t>
            </w:r>
            <w:r w:rsidR="00E5793C" w:rsidRPr="003B5321">
              <w:rPr>
                <w:rFonts w:ascii="Arial" w:hAnsi="Arial" w:cs="Arial"/>
                <w:sz w:val="24"/>
                <w:szCs w:val="24"/>
              </w:rPr>
              <w:t>Acuerdo unánime y declarado firme.</w:t>
            </w:r>
          </w:p>
          <w:p w14:paraId="49B60296" w14:textId="77777777" w:rsidR="00CD0ED2" w:rsidRPr="003B5321" w:rsidRDefault="00CD0ED2" w:rsidP="003B5321">
            <w:pPr>
              <w:pStyle w:val="Prrafodelista"/>
              <w:spacing w:after="0" w:line="480" w:lineRule="auto"/>
              <w:ind w:left="0"/>
              <w:jc w:val="both"/>
              <w:rPr>
                <w:rFonts w:ascii="Arial" w:hAnsi="Arial" w:cs="Arial"/>
                <w:sz w:val="24"/>
                <w:szCs w:val="24"/>
              </w:rPr>
            </w:pPr>
          </w:p>
          <w:p w14:paraId="1FC934B8" w14:textId="23ADE401" w:rsidR="00E5793C" w:rsidRPr="003B5321" w:rsidRDefault="00E5793C" w:rsidP="003B5321">
            <w:pPr>
              <w:spacing w:before="240" w:after="240" w:line="480" w:lineRule="auto"/>
              <w:jc w:val="both"/>
              <w:rPr>
                <w:rFonts w:ascii="Arial" w:eastAsia="Times New Roman" w:hAnsi="Arial" w:cs="Arial"/>
                <w:b/>
                <w:bCs/>
                <w:sz w:val="24"/>
                <w:szCs w:val="24"/>
              </w:rPr>
            </w:pPr>
            <w:r w:rsidRPr="003B5321">
              <w:rPr>
                <w:rFonts w:ascii="Arial" w:eastAsia="Times New Roman" w:hAnsi="Arial" w:cs="Arial"/>
                <w:b/>
                <w:bCs/>
                <w:sz w:val="24"/>
                <w:szCs w:val="24"/>
              </w:rPr>
              <w:t>Puntos de agenda para someter a discusión</w:t>
            </w:r>
          </w:p>
          <w:p w14:paraId="2A9CC594" w14:textId="052EC102" w:rsidR="00E5793C" w:rsidRPr="003B5321" w:rsidRDefault="00E5793C" w:rsidP="003B5321">
            <w:pPr>
              <w:spacing w:before="240" w:after="240" w:line="480" w:lineRule="auto"/>
              <w:jc w:val="both"/>
              <w:rPr>
                <w:rFonts w:ascii="Arial" w:hAnsi="Arial" w:cs="Arial"/>
                <w:sz w:val="24"/>
                <w:szCs w:val="24"/>
                <w:lang w:val="es-ES"/>
              </w:rPr>
            </w:pPr>
            <w:r w:rsidRPr="003B5321">
              <w:rPr>
                <w:rFonts w:ascii="Arial" w:eastAsia="Times New Roman" w:hAnsi="Arial" w:cs="Arial"/>
                <w:sz w:val="24"/>
                <w:szCs w:val="24"/>
              </w:rPr>
              <w:t>2.</w:t>
            </w:r>
            <w:proofErr w:type="gramStart"/>
            <w:r w:rsidRPr="003B5321">
              <w:rPr>
                <w:rFonts w:ascii="Arial" w:eastAsia="Times New Roman" w:hAnsi="Arial" w:cs="Arial"/>
                <w:sz w:val="24"/>
                <w:szCs w:val="24"/>
              </w:rPr>
              <w:t xml:space="preserve">- </w:t>
            </w:r>
            <w:r w:rsidR="00CD0ED2" w:rsidRPr="003B5321">
              <w:rPr>
                <w:rFonts w:ascii="Arial" w:eastAsia="Times New Roman" w:hAnsi="Arial" w:cs="Arial"/>
                <w:sz w:val="24"/>
                <w:szCs w:val="24"/>
              </w:rPr>
              <w:t xml:space="preserve"> Someter</w:t>
            </w:r>
            <w:proofErr w:type="gramEnd"/>
            <w:r w:rsidR="00CD0ED2" w:rsidRPr="003B5321">
              <w:rPr>
                <w:rFonts w:ascii="Arial" w:eastAsia="Times New Roman" w:hAnsi="Arial" w:cs="Arial"/>
                <w:sz w:val="24"/>
                <w:szCs w:val="24"/>
              </w:rPr>
              <w:t xml:space="preserve"> a conocimiento de los integrantes de la Comisión la Política de Comunicación aprobada por Corte Plena, con el fin de analizar si se deben realizar actualizaciones o darle contenido.</w:t>
            </w:r>
            <w:r w:rsidR="00187F01" w:rsidRPr="003B5321">
              <w:rPr>
                <w:rFonts w:ascii="Arial" w:hAnsi="Arial" w:cs="Arial"/>
                <w:sz w:val="24"/>
                <w:szCs w:val="24"/>
                <w:highlight w:val="yellow"/>
                <w:lang w:val="es-ES"/>
              </w:rPr>
              <w:t xml:space="preserve"> </w:t>
            </w:r>
          </w:p>
          <w:p w14:paraId="6DAF134F" w14:textId="3D4B8C9D" w:rsidR="00E81B8C" w:rsidRPr="003B5321" w:rsidRDefault="009B68CE" w:rsidP="003B5321">
            <w:pPr>
              <w:spacing w:line="480" w:lineRule="auto"/>
              <w:jc w:val="both"/>
              <w:rPr>
                <w:rFonts w:ascii="Arial" w:eastAsiaTheme="minorEastAsia" w:hAnsi="Arial" w:cs="Arial"/>
                <w:sz w:val="24"/>
                <w:szCs w:val="24"/>
                <w:lang w:eastAsia="es-CR"/>
              </w:rPr>
            </w:pPr>
            <w:r w:rsidRPr="009B68CE">
              <w:rPr>
                <w:rFonts w:ascii="Arial" w:eastAsiaTheme="minorEastAsia" w:hAnsi="Arial" w:cs="Arial"/>
                <w:sz w:val="24"/>
                <w:szCs w:val="24"/>
                <w:lang w:eastAsia="es-CR"/>
              </w:rPr>
              <w:t xml:space="preserve">Magistrado Jorge Araya García: este es uno de los grandes desafíos. Celebro la ayuda. Para </w:t>
            </w:r>
            <w:proofErr w:type="gramStart"/>
            <w:r w:rsidRPr="009B68CE">
              <w:rPr>
                <w:rFonts w:ascii="Arial" w:eastAsiaTheme="minorEastAsia" w:hAnsi="Arial" w:cs="Arial"/>
                <w:sz w:val="24"/>
                <w:szCs w:val="24"/>
                <w:lang w:eastAsia="es-CR"/>
              </w:rPr>
              <w:t>que</w:t>
            </w:r>
            <w:proofErr w:type="gramEnd"/>
            <w:r w:rsidRPr="009B68CE">
              <w:rPr>
                <w:rFonts w:ascii="Arial" w:eastAsiaTheme="minorEastAsia" w:hAnsi="Arial" w:cs="Arial"/>
                <w:sz w:val="24"/>
                <w:szCs w:val="24"/>
                <w:lang w:eastAsia="es-CR"/>
              </w:rPr>
              <w:t xml:space="preserve"> sobre la base de esa ayuda ya determinada, podamos ir trazando los primeros movimientos o pasos en la construcción de la revisión de la política y por supuesto, en la construcción de la estrategia y de todos los mecanismos de implementación de la misma. Yo diría que es uno de los grandes desafíos del poder judicial, el saber comunicar todo su potencial y todos sus activos en tiempo y forma.</w:t>
            </w:r>
            <w:r w:rsidR="003B5321">
              <w:rPr>
                <w:rFonts w:ascii="Arial" w:eastAsiaTheme="minorEastAsia" w:hAnsi="Arial" w:cs="Arial"/>
                <w:sz w:val="24"/>
                <w:szCs w:val="24"/>
                <w:lang w:eastAsia="es-CR"/>
              </w:rPr>
              <w:t xml:space="preserve"> </w:t>
            </w:r>
            <w:r w:rsidRPr="009B68CE">
              <w:rPr>
                <w:rFonts w:ascii="Arial" w:eastAsiaTheme="minorEastAsia" w:hAnsi="Arial" w:cs="Arial"/>
                <w:sz w:val="24"/>
                <w:szCs w:val="24"/>
                <w:lang w:eastAsia="es-CR"/>
              </w:rPr>
              <w:t>Magistrada Patricia Solano Castro</w:t>
            </w:r>
            <w:r w:rsidR="003B5321">
              <w:rPr>
                <w:rFonts w:ascii="Arial" w:eastAsiaTheme="minorEastAsia" w:hAnsi="Arial" w:cs="Arial"/>
                <w:sz w:val="24"/>
                <w:szCs w:val="24"/>
                <w:lang w:eastAsia="es-CR"/>
              </w:rPr>
              <w:t xml:space="preserve">:     </w:t>
            </w:r>
            <w:r w:rsidRPr="009B68CE">
              <w:rPr>
                <w:rFonts w:ascii="Arial" w:eastAsiaTheme="minorEastAsia" w:hAnsi="Arial" w:cs="Arial"/>
                <w:sz w:val="24"/>
                <w:szCs w:val="24"/>
                <w:lang w:eastAsia="es-CR"/>
              </w:rPr>
              <w:t>Muchas gracias don Jorge. Los personeros de la Embajada Americana me dijeron que ya casi que tenían todo listo y que a fin de mes probablemente nos iban a indicar en qué consistía la ayuda. La estrategia de comunicación del reglamento de conflictos de interés y la construcción de la política anticorrupción también conto con una importante la colaboración que nos dio la Embajada. Se ha logrado avanzar en lo que tiene que ver con los conflictos de interés. Se ha resaltado la labor del poder judicial y nos ponen no sólo como lo que somos, pioneros en el tema. La propuesta de acuerdo es esperar la cooperación de la Embajada de los EEUU para saber con qué recursos se va a contar.   Si están de acuerdo, ese sería éste, el acuerdo.</w:t>
            </w:r>
            <w:r w:rsidRPr="009B68CE">
              <w:rPr>
                <w:rFonts w:ascii="Arial" w:eastAsiaTheme="minorEastAsia" w:hAnsi="Arial" w:cs="Arial"/>
                <w:sz w:val="24"/>
                <w:szCs w:val="24"/>
                <w:lang w:eastAsia="es-CR"/>
              </w:rPr>
              <w:br/>
            </w:r>
            <w:r w:rsidRPr="009B68CE">
              <w:rPr>
                <w:rFonts w:ascii="Arial" w:eastAsiaTheme="minorEastAsia" w:hAnsi="Arial" w:cs="Arial"/>
                <w:sz w:val="24"/>
                <w:szCs w:val="24"/>
                <w:lang w:eastAsia="es-CR"/>
              </w:rPr>
              <w:lastRenderedPageBreak/>
              <w:t>Magistrada Damaris de acuerdo. Magistrado Jorge Araya García</w:t>
            </w:r>
            <w:r w:rsidRPr="009B68CE">
              <w:rPr>
                <w:rFonts w:ascii="Arial" w:eastAsiaTheme="minorEastAsia" w:hAnsi="Arial" w:cs="Arial"/>
                <w:sz w:val="24"/>
                <w:szCs w:val="24"/>
                <w:lang w:eastAsia="es-CR"/>
              </w:rPr>
              <w:br/>
              <w:t>De acuerdo. Magistrado Luis Porfirio Sánchez Rodríguez</w:t>
            </w:r>
            <w:r w:rsidRPr="009B68CE">
              <w:rPr>
                <w:rFonts w:ascii="Arial" w:eastAsiaTheme="minorEastAsia" w:hAnsi="Arial" w:cs="Arial"/>
                <w:sz w:val="24"/>
                <w:szCs w:val="24"/>
                <w:lang w:eastAsia="es-CR"/>
              </w:rPr>
              <w:br/>
              <w:t xml:space="preserve">Y a </w:t>
            </w:r>
            <w:proofErr w:type="spellStart"/>
            <w:r w:rsidRPr="009B68CE">
              <w:rPr>
                <w:rFonts w:ascii="Arial" w:eastAsiaTheme="minorEastAsia" w:hAnsi="Arial" w:cs="Arial"/>
                <w:sz w:val="24"/>
                <w:szCs w:val="24"/>
                <w:lang w:eastAsia="es-CR"/>
              </w:rPr>
              <w:t>mi</w:t>
            </w:r>
            <w:proofErr w:type="spellEnd"/>
            <w:r w:rsidRPr="009B68CE">
              <w:rPr>
                <w:rFonts w:ascii="Arial" w:eastAsiaTheme="minorEastAsia" w:hAnsi="Arial" w:cs="Arial"/>
                <w:sz w:val="24"/>
                <w:szCs w:val="24"/>
                <w:lang w:eastAsia="es-CR"/>
              </w:rPr>
              <w:t xml:space="preserve"> lo que me preocuparía es que habría que averiguar si la Corte en algún momento había designado una comisión para este tema de la comunicación. Creo que había asignado a Roman Solís o Luis Fernando Salazar, creo que se había designado o incluso para el tema de la reestructuración del departamento de prensa. Hay un informe de Fernando Salazar, que tiene 3 años de estar ahí y que eso va en cuanto a la estructura, incluso del departamento de prensa. Por eso es que le digo que lo primero que debemos hacer es averiguar el estado de ese grupo. Magistrada Patricia Solano Castro: la propuesta de acuerdo que les hago es revisar el tema de si hay algún grupo conformado, y a la espera de que nos van a decir sobre la cooperación internacional y nosotros se los estaríamos comunicando para que trabajemos en forma articulada. Sra. Nacira Valverde Bermúdez</w:t>
            </w:r>
            <w:r w:rsidRPr="009B68CE">
              <w:rPr>
                <w:rFonts w:ascii="Arial" w:eastAsiaTheme="minorEastAsia" w:hAnsi="Arial" w:cs="Arial"/>
                <w:sz w:val="24"/>
                <w:szCs w:val="24"/>
                <w:lang w:eastAsia="es-CR"/>
              </w:rPr>
              <w:br/>
              <w:t xml:space="preserve">Sí, tal vez solo para comentarles un antecedente, en el 2012, más o menos que si inició ese tema y se había contratado a una empresa, la empresa en su momento, cuando doña Nancy había estado de jefa del despacho. Ese insumo </w:t>
            </w:r>
            <w:proofErr w:type="gramStart"/>
            <w:r w:rsidRPr="009B68CE">
              <w:rPr>
                <w:rFonts w:ascii="Arial" w:eastAsiaTheme="minorEastAsia" w:hAnsi="Arial" w:cs="Arial"/>
                <w:sz w:val="24"/>
                <w:szCs w:val="24"/>
                <w:lang w:eastAsia="es-CR"/>
              </w:rPr>
              <w:t>se  contrató</w:t>
            </w:r>
            <w:proofErr w:type="gramEnd"/>
            <w:r w:rsidRPr="009B68CE">
              <w:rPr>
                <w:rFonts w:ascii="Arial" w:eastAsiaTheme="minorEastAsia" w:hAnsi="Arial" w:cs="Arial"/>
                <w:sz w:val="24"/>
                <w:szCs w:val="24"/>
                <w:lang w:eastAsia="es-CR"/>
              </w:rPr>
              <w:t xml:space="preserve"> por esa empresa y se presentó un plan. El documento también se presentó, sin embargo, cuando se lleva a corte y tal vez también, esas son las discusiones que Don Luis Porfirio ahí comenta. Se indicó que previo a la aplicación también de la política era necesario designar a la persona que iba a ser jefa del departamento de prensa.  </w:t>
            </w:r>
            <w:proofErr w:type="gramStart"/>
            <w:r w:rsidRPr="009B68CE">
              <w:rPr>
                <w:rFonts w:ascii="Arial" w:eastAsiaTheme="minorEastAsia" w:hAnsi="Arial" w:cs="Arial"/>
                <w:sz w:val="24"/>
                <w:szCs w:val="24"/>
                <w:lang w:eastAsia="es-CR"/>
              </w:rPr>
              <w:t>Han</w:t>
            </w:r>
            <w:proofErr w:type="gramEnd"/>
            <w:r w:rsidRPr="009B68CE">
              <w:rPr>
                <w:rFonts w:ascii="Arial" w:eastAsiaTheme="minorEastAsia" w:hAnsi="Arial" w:cs="Arial"/>
                <w:sz w:val="24"/>
                <w:szCs w:val="24"/>
                <w:lang w:eastAsia="es-CR"/>
              </w:rPr>
              <w:t xml:space="preserve"> habido otros esfuerzos, no como comisión, pero tal vez como grupos. Como lo decía don </w:t>
            </w:r>
            <w:r w:rsidRPr="009B68CE">
              <w:rPr>
                <w:rFonts w:ascii="Arial" w:eastAsiaTheme="minorEastAsia" w:hAnsi="Arial" w:cs="Arial"/>
                <w:sz w:val="24"/>
                <w:szCs w:val="24"/>
                <w:lang w:eastAsia="es-CR"/>
              </w:rPr>
              <w:lastRenderedPageBreak/>
              <w:t>Porfirio y este hasta ahora, digamos que se vuelve a formalizar otra vez, ya que una persona vuelva a retomar esos esos antecedentes, por lo menos por parte del. Magistrada Patricia Solano Castro</w:t>
            </w:r>
            <w:r w:rsidRPr="009B68CE">
              <w:rPr>
                <w:rFonts w:ascii="Arial" w:eastAsiaTheme="minorEastAsia" w:hAnsi="Arial" w:cs="Arial"/>
                <w:sz w:val="24"/>
                <w:szCs w:val="24"/>
                <w:lang w:eastAsia="es-CR"/>
              </w:rPr>
              <w:br/>
              <w:t xml:space="preserve">Entonces vamos a articular toda la información y trabajamos con eso porque creo que también para esto que se está recopilando me parece que es importante que trabajemos en forma articulada.  </w:t>
            </w:r>
          </w:p>
          <w:p w14:paraId="332BB919" w14:textId="2952EEAA" w:rsidR="00E81B8C" w:rsidRPr="003B5321" w:rsidRDefault="00E81B8C" w:rsidP="003B5321">
            <w:pPr>
              <w:spacing w:before="240" w:after="240" w:line="480" w:lineRule="auto"/>
              <w:jc w:val="both"/>
              <w:rPr>
                <w:rFonts w:ascii="Arial" w:eastAsia="Times New Roman" w:hAnsi="Arial" w:cs="Arial"/>
                <w:sz w:val="24"/>
                <w:szCs w:val="24"/>
              </w:rPr>
            </w:pPr>
            <w:r w:rsidRPr="003B5321">
              <w:rPr>
                <w:rFonts w:ascii="Arial" w:eastAsia="Times New Roman" w:hAnsi="Arial" w:cs="Arial"/>
                <w:b/>
                <w:bCs/>
                <w:sz w:val="24"/>
                <w:szCs w:val="24"/>
                <w:u w:val="single"/>
              </w:rPr>
              <w:t>ACUERDO</w:t>
            </w:r>
            <w:r w:rsidRPr="003B5321">
              <w:rPr>
                <w:rFonts w:ascii="Arial" w:eastAsia="Times New Roman" w:hAnsi="Arial" w:cs="Arial"/>
                <w:sz w:val="24"/>
                <w:szCs w:val="24"/>
              </w:rPr>
              <w:t xml:space="preserve">: se acuerda </w:t>
            </w:r>
            <w:r w:rsidR="009B68CE" w:rsidRPr="003B5321">
              <w:rPr>
                <w:rFonts w:ascii="Arial" w:eastAsia="Times New Roman" w:hAnsi="Arial" w:cs="Arial"/>
                <w:sz w:val="24"/>
                <w:szCs w:val="24"/>
              </w:rPr>
              <w:t>verificar si a la fecha existe</w:t>
            </w:r>
            <w:r w:rsidR="004D5B79" w:rsidRPr="003B5321">
              <w:rPr>
                <w:rFonts w:ascii="Arial" w:eastAsia="Times New Roman" w:hAnsi="Arial" w:cs="Arial"/>
                <w:sz w:val="24"/>
                <w:szCs w:val="24"/>
              </w:rPr>
              <w:t>, por designación de Corte,</w:t>
            </w:r>
            <w:r w:rsidR="009B68CE" w:rsidRPr="003B5321">
              <w:rPr>
                <w:rFonts w:ascii="Arial" w:eastAsia="Times New Roman" w:hAnsi="Arial" w:cs="Arial"/>
                <w:sz w:val="24"/>
                <w:szCs w:val="24"/>
              </w:rPr>
              <w:t xml:space="preserve"> algún grupo conformado que tenga a cargo la Política de Comunicación del </w:t>
            </w:r>
            <w:proofErr w:type="gramStart"/>
            <w:r w:rsidR="009B68CE" w:rsidRPr="003B5321">
              <w:rPr>
                <w:rFonts w:ascii="Arial" w:eastAsia="Times New Roman" w:hAnsi="Arial" w:cs="Arial"/>
                <w:sz w:val="24"/>
                <w:szCs w:val="24"/>
              </w:rPr>
              <w:t>Poder  Judicial</w:t>
            </w:r>
            <w:proofErr w:type="gramEnd"/>
            <w:r w:rsidR="009B68CE" w:rsidRPr="003B5321">
              <w:rPr>
                <w:rFonts w:ascii="Arial" w:eastAsia="Times New Roman" w:hAnsi="Arial" w:cs="Arial"/>
                <w:sz w:val="24"/>
                <w:szCs w:val="24"/>
              </w:rPr>
              <w:t>. Y adicionalmente estar pendientes de la colaboración que se ha ofrecido por parte de la Embajada de los EEUU para apoyarnos en el fortalecimiento de la misma</w:t>
            </w:r>
            <w:r w:rsidRPr="003B5321">
              <w:rPr>
                <w:rFonts w:ascii="Arial" w:hAnsi="Arial" w:cs="Arial"/>
                <w:sz w:val="24"/>
                <w:szCs w:val="24"/>
                <w:lang w:eastAsia="es-CR"/>
              </w:rPr>
              <w:t xml:space="preserve">. </w:t>
            </w:r>
          </w:p>
          <w:p w14:paraId="79B7E93B" w14:textId="77777777" w:rsidR="003B5321" w:rsidRDefault="00E81B8C" w:rsidP="003B5321">
            <w:pPr>
              <w:spacing w:before="240" w:after="240" w:line="480" w:lineRule="auto"/>
              <w:jc w:val="both"/>
              <w:rPr>
                <w:rFonts w:ascii="Arial" w:hAnsi="Arial" w:cs="Arial"/>
                <w:sz w:val="24"/>
                <w:szCs w:val="24"/>
                <w:lang w:val="es-ES"/>
              </w:rPr>
            </w:pPr>
            <w:r w:rsidRPr="003B5321">
              <w:rPr>
                <w:rFonts w:ascii="Arial" w:hAnsi="Arial" w:cs="Arial"/>
                <w:sz w:val="24"/>
                <w:szCs w:val="24"/>
              </w:rPr>
              <w:t xml:space="preserve">3.- </w:t>
            </w:r>
            <w:r w:rsidR="003B5321">
              <w:rPr>
                <w:rFonts w:ascii="Arial" w:hAnsi="Arial" w:cs="Arial"/>
                <w:sz w:val="24"/>
                <w:szCs w:val="24"/>
              </w:rPr>
              <w:t>S</w:t>
            </w:r>
            <w:r w:rsidRPr="003B5321">
              <w:rPr>
                <w:rFonts w:ascii="Arial" w:hAnsi="Arial" w:cs="Arial"/>
                <w:sz w:val="24"/>
                <w:szCs w:val="24"/>
              </w:rPr>
              <w:t xml:space="preserve">e somete a conocimiento </w:t>
            </w:r>
            <w:proofErr w:type="gramStart"/>
            <w:r w:rsidRPr="003B5321">
              <w:rPr>
                <w:rFonts w:ascii="Arial" w:hAnsi="Arial" w:cs="Arial"/>
                <w:sz w:val="24"/>
                <w:szCs w:val="24"/>
              </w:rPr>
              <w:t xml:space="preserve">el </w:t>
            </w:r>
            <w:r w:rsidRPr="003B5321">
              <w:rPr>
                <w:rFonts w:ascii="Arial" w:hAnsi="Arial" w:cs="Arial"/>
                <w:color w:val="000000"/>
                <w:sz w:val="24"/>
                <w:szCs w:val="24"/>
                <w:lang w:val="es-ES_tradnl"/>
              </w:rPr>
              <w:t xml:space="preserve"> </w:t>
            </w:r>
            <w:r w:rsidRPr="003B5321">
              <w:rPr>
                <w:rFonts w:ascii="Arial" w:hAnsi="Arial" w:cs="Arial"/>
                <w:color w:val="000000"/>
                <w:sz w:val="24"/>
                <w:szCs w:val="24"/>
              </w:rPr>
              <w:t>acuerdo</w:t>
            </w:r>
            <w:proofErr w:type="gramEnd"/>
            <w:r w:rsidRPr="003B5321">
              <w:rPr>
                <w:rFonts w:ascii="Arial" w:hAnsi="Arial" w:cs="Arial"/>
                <w:color w:val="000000"/>
                <w:sz w:val="24"/>
                <w:szCs w:val="24"/>
              </w:rPr>
              <w:t xml:space="preserve"> de Corte Plena, sesión </w:t>
            </w:r>
            <w:proofErr w:type="spellStart"/>
            <w:r w:rsidRPr="003B5321">
              <w:rPr>
                <w:rFonts w:ascii="Arial" w:hAnsi="Arial" w:cs="Arial"/>
                <w:color w:val="000000"/>
                <w:sz w:val="24"/>
                <w:szCs w:val="24"/>
              </w:rPr>
              <w:t>N°</w:t>
            </w:r>
            <w:proofErr w:type="spellEnd"/>
            <w:r w:rsidRPr="003B5321">
              <w:rPr>
                <w:rFonts w:ascii="Arial" w:hAnsi="Arial" w:cs="Arial"/>
                <w:color w:val="000000"/>
                <w:sz w:val="24"/>
                <w:szCs w:val="24"/>
              </w:rPr>
              <w:t xml:space="preserve"> 32-2022 celebrada el 20 de junio de 2022, artículo II a la Comisión de Transparencia para que remita una propuesta consolidada sobre la modificación de los artículos 47 y 55 del Reglamento de Carrera Judicial para su análisis y discusión en Corte</w:t>
            </w:r>
            <w:r w:rsidR="001E4DB9" w:rsidRPr="003B5321">
              <w:rPr>
                <w:rFonts w:ascii="Arial" w:hAnsi="Arial" w:cs="Arial"/>
                <w:color w:val="000000"/>
                <w:sz w:val="24"/>
                <w:szCs w:val="24"/>
              </w:rPr>
              <w:t xml:space="preserve">. </w:t>
            </w:r>
            <w:r w:rsidR="001E4DB9" w:rsidRPr="003B5321">
              <w:rPr>
                <w:rFonts w:ascii="Arial" w:hAnsi="Arial" w:cs="Arial"/>
                <w:sz w:val="24"/>
                <w:szCs w:val="24"/>
                <w:lang w:val="es-ES"/>
              </w:rPr>
              <w:t>Propuesta</w:t>
            </w:r>
            <w:r w:rsidR="0063179B" w:rsidRPr="003B5321">
              <w:rPr>
                <w:rFonts w:ascii="Arial" w:hAnsi="Arial" w:cs="Arial"/>
                <w:sz w:val="24"/>
                <w:szCs w:val="24"/>
                <w:lang w:val="es-ES"/>
              </w:rPr>
              <w:t>:</w:t>
            </w:r>
            <w:r w:rsidR="0063179B" w:rsidRPr="003B5321">
              <w:rPr>
                <w:rFonts w:ascii="Arial" w:hAnsi="Arial" w:cs="Arial"/>
                <w:b/>
                <w:bCs/>
                <w:sz w:val="24"/>
                <w:szCs w:val="24"/>
                <w:u w:val="single"/>
                <w:lang w:val="es-ES"/>
              </w:rPr>
              <w:t xml:space="preserve"> </w:t>
            </w:r>
            <w:r w:rsidR="001E4DB9" w:rsidRPr="003B5321">
              <w:rPr>
                <w:rFonts w:ascii="Arial" w:hAnsi="Arial" w:cs="Arial"/>
                <w:sz w:val="24"/>
                <w:szCs w:val="24"/>
                <w:lang w:val="es-ES"/>
              </w:rPr>
              <w:t xml:space="preserve">Conformar equipo de trabajo que elabore la propuesta que posteriormente será puesta en conocimiento de la Comisión de Transparencia. </w:t>
            </w:r>
          </w:p>
          <w:p w14:paraId="38EAE612" w14:textId="5FEF485C" w:rsidR="00E86BFA" w:rsidRPr="00E86BFA" w:rsidRDefault="00E86BFA" w:rsidP="003B5321">
            <w:pPr>
              <w:spacing w:before="240" w:after="240" w:line="480" w:lineRule="auto"/>
              <w:jc w:val="both"/>
              <w:rPr>
                <w:rFonts w:ascii="Arial" w:hAnsi="Arial" w:cs="Arial"/>
                <w:sz w:val="24"/>
                <w:szCs w:val="24"/>
                <w:lang w:val="es-ES"/>
              </w:rPr>
            </w:pPr>
            <w:r w:rsidRPr="00E86BFA">
              <w:rPr>
                <w:rFonts w:ascii="Arial" w:eastAsiaTheme="minorEastAsia" w:hAnsi="Arial" w:cs="Arial"/>
                <w:sz w:val="24"/>
                <w:szCs w:val="24"/>
                <w:lang w:eastAsia="es-CR"/>
              </w:rPr>
              <w:br/>
              <w:t xml:space="preserve">Magistrada Patricia Solano Castro: se nos remitió para que hiciéramos una propuesta consolidada sobre la modificación de los artículos 47 y 55 del Reglamento de Carrera Judicial para análisis y discusión de Corte, en razón </w:t>
            </w:r>
            <w:r w:rsidRPr="00E86BFA">
              <w:rPr>
                <w:rFonts w:ascii="Arial" w:eastAsiaTheme="minorEastAsia" w:hAnsi="Arial" w:cs="Arial"/>
                <w:sz w:val="24"/>
                <w:szCs w:val="24"/>
                <w:lang w:eastAsia="es-CR"/>
              </w:rPr>
              <w:lastRenderedPageBreak/>
              <w:t xml:space="preserve">de los hallazgos y recomendaciones que había remitido en su oportunidad la Oficina de Cumplimiento sobre los riesgos que se visualizaban se estimó de previo a la aprobación. Vienen los documentos de la propuesta de las observaciones que había hecho en su oportunidad la Magistrada Zuñiga y mi persona. </w:t>
            </w:r>
            <w:r w:rsidRPr="00E86BFA">
              <w:rPr>
                <w:rFonts w:ascii="Arial" w:hAnsi="Arial" w:cs="Arial"/>
                <w:sz w:val="24"/>
                <w:szCs w:val="24"/>
                <w:lang w:val="es-ES"/>
              </w:rPr>
              <w:t>Propuesta:</w:t>
            </w:r>
            <w:r w:rsidRPr="00E86BFA">
              <w:rPr>
                <w:rFonts w:ascii="Arial" w:hAnsi="Arial" w:cs="Arial"/>
                <w:b/>
                <w:bCs/>
                <w:sz w:val="24"/>
                <w:szCs w:val="24"/>
                <w:lang w:val="es-ES"/>
              </w:rPr>
              <w:t xml:space="preserve"> </w:t>
            </w:r>
            <w:r w:rsidRPr="00E86BFA">
              <w:rPr>
                <w:rFonts w:ascii="Arial" w:hAnsi="Arial" w:cs="Arial"/>
                <w:sz w:val="24"/>
                <w:szCs w:val="24"/>
                <w:lang w:val="es-ES"/>
              </w:rPr>
              <w:t xml:space="preserve">Conformar equipo de trabajo que elabore la propuesta que posteriormente será puesta en conocimiento de la Comisión de Transparencia. Magistrada </w:t>
            </w:r>
            <w:r w:rsidRPr="00E86BFA">
              <w:rPr>
                <w:rFonts w:ascii="Arial" w:eastAsiaTheme="minorEastAsia" w:hAnsi="Arial" w:cs="Arial"/>
                <w:sz w:val="24"/>
                <w:szCs w:val="24"/>
                <w:lang w:eastAsia="es-CR"/>
              </w:rPr>
              <w:t>Damaris Vargas Vásquez</w:t>
            </w:r>
            <w:r w:rsidRPr="00E86BFA">
              <w:rPr>
                <w:rFonts w:ascii="Arial" w:eastAsiaTheme="minorEastAsia" w:hAnsi="Arial" w:cs="Arial"/>
                <w:sz w:val="24"/>
                <w:szCs w:val="24"/>
                <w:lang w:eastAsia="es-CR"/>
              </w:rPr>
              <w:br/>
              <w:t xml:space="preserve">Con mucho gusto les apoyo. </w:t>
            </w:r>
            <w:r w:rsidRPr="00E86BFA">
              <w:rPr>
                <w:rFonts w:ascii="Arial" w:hAnsi="Arial" w:cs="Arial"/>
                <w:sz w:val="24"/>
                <w:szCs w:val="24"/>
                <w:lang w:val="es-ES"/>
              </w:rPr>
              <w:t xml:space="preserve">Magistrado </w:t>
            </w:r>
            <w:r w:rsidRPr="00E86BFA">
              <w:rPr>
                <w:rFonts w:ascii="Arial" w:eastAsiaTheme="minorEastAsia" w:hAnsi="Arial" w:cs="Arial"/>
                <w:sz w:val="24"/>
                <w:szCs w:val="24"/>
                <w:lang w:eastAsia="es-CR"/>
              </w:rPr>
              <w:t>Jorge Araya García</w:t>
            </w:r>
            <w:r w:rsidRPr="00E86BFA">
              <w:rPr>
                <w:rFonts w:ascii="Arial" w:eastAsiaTheme="minorEastAsia" w:hAnsi="Arial" w:cs="Arial"/>
                <w:sz w:val="24"/>
                <w:szCs w:val="24"/>
                <w:lang w:eastAsia="es-CR"/>
              </w:rPr>
              <w:br/>
              <w:t xml:space="preserve">De acuerdo con que doña Damaris </w:t>
            </w:r>
            <w:proofErr w:type="gramStart"/>
            <w:r w:rsidRPr="00E86BFA">
              <w:rPr>
                <w:rFonts w:ascii="Arial" w:eastAsiaTheme="minorEastAsia" w:hAnsi="Arial" w:cs="Arial"/>
                <w:sz w:val="24"/>
                <w:szCs w:val="24"/>
                <w:lang w:eastAsia="es-CR"/>
              </w:rPr>
              <w:t>nos  apoye</w:t>
            </w:r>
            <w:proofErr w:type="gramEnd"/>
            <w:r w:rsidRPr="00E86BFA">
              <w:rPr>
                <w:rFonts w:ascii="Arial" w:eastAsiaTheme="minorEastAsia" w:hAnsi="Arial" w:cs="Arial"/>
                <w:sz w:val="24"/>
                <w:szCs w:val="24"/>
                <w:lang w:eastAsia="es-CR"/>
              </w:rPr>
              <w:t xml:space="preserve"> ese sentido completamente de acuerdo.</w:t>
            </w:r>
            <w:r w:rsidRPr="00E86BFA">
              <w:rPr>
                <w:rFonts w:ascii="Arial" w:hAnsi="Arial" w:cs="Arial"/>
                <w:b/>
                <w:bCs/>
                <w:sz w:val="24"/>
                <w:szCs w:val="24"/>
                <w:u w:val="single"/>
                <w:lang w:val="es-ES"/>
              </w:rPr>
              <w:t xml:space="preserve"> </w:t>
            </w:r>
            <w:r w:rsidRPr="00E86BFA">
              <w:rPr>
                <w:rFonts w:ascii="Arial" w:hAnsi="Arial" w:cs="Arial"/>
                <w:sz w:val="24"/>
                <w:szCs w:val="24"/>
                <w:lang w:val="es-ES"/>
              </w:rPr>
              <w:t xml:space="preserve">Magistrada </w:t>
            </w:r>
            <w:r w:rsidRPr="00E86BFA">
              <w:rPr>
                <w:rFonts w:ascii="Arial" w:eastAsiaTheme="minorEastAsia" w:hAnsi="Arial" w:cs="Arial"/>
                <w:sz w:val="24"/>
                <w:szCs w:val="24"/>
                <w:lang w:eastAsia="es-CR"/>
              </w:rPr>
              <w:t xml:space="preserve">Patricia Solano Castro: el grupo quedaría conformado por Doña </w:t>
            </w:r>
            <w:proofErr w:type="gramStart"/>
            <w:r w:rsidRPr="00E86BFA">
              <w:rPr>
                <w:rFonts w:ascii="Arial" w:eastAsiaTheme="minorEastAsia" w:hAnsi="Arial" w:cs="Arial"/>
                <w:sz w:val="24"/>
                <w:szCs w:val="24"/>
                <w:lang w:eastAsia="es-CR"/>
              </w:rPr>
              <w:t>Damaris,  la</w:t>
            </w:r>
            <w:proofErr w:type="gramEnd"/>
            <w:r w:rsidRPr="00E86BFA">
              <w:rPr>
                <w:rFonts w:ascii="Arial" w:eastAsiaTheme="minorEastAsia" w:hAnsi="Arial" w:cs="Arial"/>
                <w:sz w:val="24"/>
                <w:szCs w:val="24"/>
                <w:lang w:eastAsia="es-CR"/>
              </w:rPr>
              <w:t xml:space="preserve"> Oficina de Cumplimiento, Don Hugo se nos puede también este ayudar con la estructura del trabajo que estamos viendo. Don Hernández Alfaro</w:t>
            </w:r>
            <w:r w:rsidRPr="00E86BFA">
              <w:rPr>
                <w:rFonts w:ascii="Arial" w:eastAsiaTheme="minorEastAsia" w:hAnsi="Arial" w:cs="Arial"/>
                <w:sz w:val="24"/>
                <w:szCs w:val="24"/>
                <w:lang w:eastAsia="es-CR"/>
              </w:rPr>
              <w:br/>
              <w:t xml:space="preserve">Claro, claro, con mucho gusto. </w:t>
            </w:r>
          </w:p>
          <w:p w14:paraId="5C360FE5" w14:textId="77777777" w:rsidR="003B5321" w:rsidRDefault="003B5321" w:rsidP="003B5321">
            <w:pPr>
              <w:spacing w:before="240" w:after="240" w:line="480" w:lineRule="auto"/>
              <w:jc w:val="both"/>
              <w:rPr>
                <w:rFonts w:ascii="Arial" w:eastAsia="Times New Roman" w:hAnsi="Arial" w:cs="Arial"/>
                <w:b/>
                <w:bCs/>
                <w:sz w:val="24"/>
                <w:szCs w:val="24"/>
                <w:u w:val="single"/>
                <w:lang w:eastAsia="es-CR"/>
              </w:rPr>
            </w:pPr>
          </w:p>
          <w:p w14:paraId="0BB30F7D" w14:textId="1F7B6749" w:rsidR="00E81B8C" w:rsidRPr="003B5321" w:rsidRDefault="00E86BFA" w:rsidP="003B5321">
            <w:pPr>
              <w:spacing w:before="240" w:after="240" w:line="480" w:lineRule="auto"/>
              <w:jc w:val="both"/>
              <w:rPr>
                <w:rFonts w:ascii="Arial" w:eastAsiaTheme="minorEastAsia" w:hAnsi="Arial" w:cs="Arial"/>
                <w:sz w:val="24"/>
                <w:szCs w:val="24"/>
                <w:lang w:eastAsia="es-CR"/>
              </w:rPr>
            </w:pPr>
            <w:r w:rsidRPr="00E86BFA">
              <w:rPr>
                <w:rFonts w:ascii="Arial" w:eastAsia="Times New Roman" w:hAnsi="Arial" w:cs="Arial"/>
                <w:b/>
                <w:bCs/>
                <w:sz w:val="24"/>
                <w:szCs w:val="24"/>
                <w:u w:val="single"/>
                <w:lang w:eastAsia="es-CR"/>
              </w:rPr>
              <w:t xml:space="preserve">ACUERDO: </w:t>
            </w:r>
            <w:r w:rsidRPr="00E86BFA">
              <w:rPr>
                <w:rFonts w:ascii="Arial" w:eastAsiaTheme="minorEastAsia" w:hAnsi="Arial" w:cs="Arial"/>
                <w:sz w:val="24"/>
                <w:szCs w:val="24"/>
                <w:lang w:eastAsia="es-CR"/>
              </w:rPr>
              <w:t xml:space="preserve">el grupo quedaría conformado por Doña Damaris </w:t>
            </w:r>
            <w:proofErr w:type="gramStart"/>
            <w:r w:rsidRPr="00E86BFA">
              <w:rPr>
                <w:rFonts w:ascii="Arial" w:eastAsiaTheme="minorEastAsia" w:hAnsi="Arial" w:cs="Arial"/>
                <w:sz w:val="24"/>
                <w:szCs w:val="24"/>
                <w:lang w:eastAsia="es-CR"/>
              </w:rPr>
              <w:t>Vargas,  personal</w:t>
            </w:r>
            <w:proofErr w:type="gramEnd"/>
            <w:r w:rsidRPr="00E86BFA">
              <w:rPr>
                <w:rFonts w:ascii="Arial" w:eastAsiaTheme="minorEastAsia" w:hAnsi="Arial" w:cs="Arial"/>
                <w:sz w:val="24"/>
                <w:szCs w:val="24"/>
                <w:lang w:eastAsia="es-CR"/>
              </w:rPr>
              <w:t xml:space="preserve"> de la Oficina de Cumplimiento, Don Hugo Hernández Alfaro  y su persona Patricia Solano Castro.</w:t>
            </w:r>
            <w:r w:rsidRPr="00E86BFA">
              <w:rPr>
                <w:rFonts w:ascii="Arial" w:eastAsiaTheme="minorEastAsia" w:hAnsi="Arial" w:cs="Arial"/>
                <w:sz w:val="24"/>
                <w:szCs w:val="24"/>
                <w:lang w:eastAsia="es-CR"/>
              </w:rPr>
              <w:br/>
            </w:r>
          </w:p>
          <w:p w14:paraId="75F5C620" w14:textId="69D9EBC4" w:rsidR="00E81B8C" w:rsidRPr="003B5321" w:rsidRDefault="00E81B8C" w:rsidP="003B5321">
            <w:pPr>
              <w:pStyle w:val="xmsonormal"/>
              <w:spacing w:line="480" w:lineRule="auto"/>
              <w:ind w:right="851"/>
              <w:jc w:val="both"/>
              <w:rPr>
                <w:rFonts w:ascii="Arial" w:hAnsi="Arial" w:cs="Arial"/>
                <w:sz w:val="24"/>
                <w:szCs w:val="24"/>
              </w:rPr>
            </w:pPr>
            <w:r w:rsidRPr="003B5321">
              <w:rPr>
                <w:rFonts w:ascii="Arial" w:hAnsi="Arial" w:cs="Arial"/>
                <w:sz w:val="24"/>
                <w:szCs w:val="24"/>
              </w:rPr>
              <w:t xml:space="preserve">4.- analizar lo relacionado a la ejecución del presupuesto de la Comisión de Transparencia 2022. </w:t>
            </w:r>
          </w:p>
          <w:p w14:paraId="00624D92" w14:textId="210C9CC2" w:rsidR="00612621" w:rsidRPr="00612621" w:rsidRDefault="00A847F0" w:rsidP="003B5321">
            <w:pPr>
              <w:spacing w:before="240" w:after="240" w:line="480" w:lineRule="auto"/>
              <w:jc w:val="both"/>
              <w:rPr>
                <w:rFonts w:ascii="Arial" w:eastAsiaTheme="minorEastAsia" w:hAnsi="Arial" w:cs="Arial"/>
                <w:sz w:val="24"/>
                <w:szCs w:val="24"/>
                <w:lang w:eastAsia="es-CR"/>
              </w:rPr>
            </w:pPr>
            <w:r w:rsidRPr="003B5321">
              <w:rPr>
                <w:rFonts w:ascii="Arial" w:hAnsi="Arial" w:cs="Arial"/>
                <w:sz w:val="24"/>
                <w:szCs w:val="24"/>
              </w:rPr>
              <w:lastRenderedPageBreak/>
              <w:t xml:space="preserve">Don Randall Zuñiga nos amplia: </w:t>
            </w:r>
            <w:r w:rsidR="00612621" w:rsidRPr="00612621">
              <w:rPr>
                <w:rFonts w:ascii="Arial" w:eastAsiaTheme="minorEastAsia" w:hAnsi="Arial" w:cs="Arial"/>
                <w:sz w:val="24"/>
                <w:szCs w:val="24"/>
                <w:lang w:eastAsia="es-CR"/>
              </w:rPr>
              <w:t xml:space="preserve">Hola muy buenas tardes a todos y a </w:t>
            </w:r>
            <w:proofErr w:type="gramStart"/>
            <w:r w:rsidR="00612621" w:rsidRPr="00612621">
              <w:rPr>
                <w:rFonts w:ascii="Arial" w:eastAsiaTheme="minorEastAsia" w:hAnsi="Arial" w:cs="Arial"/>
                <w:sz w:val="24"/>
                <w:szCs w:val="24"/>
                <w:lang w:eastAsia="es-CR"/>
              </w:rPr>
              <w:t>todas un gusto</w:t>
            </w:r>
            <w:proofErr w:type="gramEnd"/>
            <w:r w:rsidR="00612621" w:rsidRPr="00612621">
              <w:rPr>
                <w:rFonts w:ascii="Arial" w:eastAsiaTheme="minorEastAsia" w:hAnsi="Arial" w:cs="Arial"/>
                <w:sz w:val="24"/>
                <w:szCs w:val="24"/>
                <w:lang w:eastAsia="es-CR"/>
              </w:rPr>
              <w:t xml:space="preserve"> saludarlos. Buenas tardes. En este momento, la Comisión tiene 3 sub partidas para ejecutar la subpartida de capacitación por 500.000 </w:t>
            </w:r>
            <w:proofErr w:type="gramStart"/>
            <w:r w:rsidR="00612621" w:rsidRPr="00612621">
              <w:rPr>
                <w:rFonts w:ascii="Arial" w:eastAsiaTheme="minorEastAsia" w:hAnsi="Arial" w:cs="Arial"/>
                <w:sz w:val="24"/>
                <w:szCs w:val="24"/>
                <w:lang w:eastAsia="es-CR"/>
              </w:rPr>
              <w:t>colones  sub</w:t>
            </w:r>
            <w:proofErr w:type="gramEnd"/>
            <w:r w:rsidR="00612621" w:rsidRPr="00612621">
              <w:rPr>
                <w:rFonts w:ascii="Arial" w:eastAsiaTheme="minorEastAsia" w:hAnsi="Arial" w:cs="Arial"/>
                <w:sz w:val="24"/>
                <w:szCs w:val="24"/>
                <w:lang w:eastAsia="es-CR"/>
              </w:rPr>
              <w:t xml:space="preserve"> partida de viáticos al interior por 300.000 colones y una subpartida que se ha mantenido de protocolarias, 140.000, colones. La propuesta que teníamos en esa ejecución era, por parte la subpartida de capacitación, si nos podían ceder a la Oficina de Cumplimiento ese monto para una actividad que tenemos o estamos organizando para diciembre próximo con la invitación de un expositor internacional en materia de </w:t>
            </w:r>
            <w:proofErr w:type="gramStart"/>
            <w:r w:rsidR="00612621" w:rsidRPr="00612621">
              <w:rPr>
                <w:rFonts w:ascii="Arial" w:eastAsiaTheme="minorEastAsia" w:hAnsi="Arial" w:cs="Arial"/>
                <w:sz w:val="24"/>
                <w:szCs w:val="24"/>
                <w:lang w:eastAsia="es-CR"/>
              </w:rPr>
              <w:t>cumplimiento,  poder</w:t>
            </w:r>
            <w:proofErr w:type="gramEnd"/>
            <w:r w:rsidR="00612621" w:rsidRPr="00612621">
              <w:rPr>
                <w:rFonts w:ascii="Arial" w:eastAsiaTheme="minorEastAsia" w:hAnsi="Arial" w:cs="Arial"/>
                <w:sz w:val="24"/>
                <w:szCs w:val="24"/>
                <w:lang w:eastAsia="es-CR"/>
              </w:rPr>
              <w:t xml:space="preserve"> utilizar esos 500.000 para poder fortalecer la actividad, con temas de tiquetes aéreos, hospedaje, amén de que la Comisión, no tiene alguna actividad que se desarrollará en este semestre. La de protocolarias, es un recurso, muy, muy especial en términos protocolares, porque es para clausuras o inauguración de eventos, el cual por el momento pues no habría algún tipo de evento. El despacho de la Presidencia, que si tiene ese tipo de rubros de más uso, nos estaba solicitando </w:t>
            </w:r>
            <w:proofErr w:type="gramStart"/>
            <w:r w:rsidR="00612621" w:rsidRPr="00612621">
              <w:rPr>
                <w:rFonts w:ascii="Arial" w:eastAsiaTheme="minorEastAsia" w:hAnsi="Arial" w:cs="Arial"/>
                <w:sz w:val="24"/>
                <w:szCs w:val="24"/>
                <w:lang w:eastAsia="es-CR"/>
              </w:rPr>
              <w:t>que  si</w:t>
            </w:r>
            <w:proofErr w:type="gramEnd"/>
            <w:r w:rsidR="00612621" w:rsidRPr="00612621">
              <w:rPr>
                <w:rFonts w:ascii="Arial" w:eastAsiaTheme="minorEastAsia" w:hAnsi="Arial" w:cs="Arial"/>
                <w:sz w:val="24"/>
                <w:szCs w:val="24"/>
                <w:lang w:eastAsia="es-CR"/>
              </w:rPr>
              <w:t xml:space="preserve"> le podíamos ceder esos 140000 colones para ejecutarlo, dado que esa oficina tiene esa necesidad. Los viáticos, que son 300000 colones, la Oficina de Cumplimiento, requiere más viáticos, precisamente </w:t>
            </w:r>
            <w:proofErr w:type="gramStart"/>
            <w:r w:rsidR="00612621" w:rsidRPr="00612621">
              <w:rPr>
                <w:rFonts w:ascii="Arial" w:eastAsiaTheme="minorEastAsia" w:hAnsi="Arial" w:cs="Arial"/>
                <w:sz w:val="24"/>
                <w:szCs w:val="24"/>
                <w:lang w:eastAsia="es-CR"/>
              </w:rPr>
              <w:t>para  este</w:t>
            </w:r>
            <w:proofErr w:type="gramEnd"/>
            <w:r w:rsidR="00612621" w:rsidRPr="00612621">
              <w:rPr>
                <w:rFonts w:ascii="Arial" w:eastAsiaTheme="minorEastAsia" w:hAnsi="Arial" w:cs="Arial"/>
                <w:sz w:val="24"/>
                <w:szCs w:val="24"/>
                <w:lang w:eastAsia="es-CR"/>
              </w:rPr>
              <w:t xml:space="preserve"> mes de agosto teníamos una gira programada para Nicoya, Liberia, Santa Cruz, San Carlos y San Ramón que llevaría casi una semana, de ahí que se pida la autorización para ceder los mismos y darle el uso indicado.  Magistrada Patricia Solano Castro: les explicó, la Comisión de Transparencia y también tiene de alguna manera </w:t>
            </w:r>
            <w:r w:rsidR="00612621" w:rsidRPr="00612621">
              <w:rPr>
                <w:rFonts w:ascii="Arial" w:eastAsiaTheme="minorEastAsia" w:hAnsi="Arial" w:cs="Arial"/>
                <w:sz w:val="24"/>
                <w:szCs w:val="24"/>
                <w:lang w:eastAsia="es-CR"/>
              </w:rPr>
              <w:lastRenderedPageBreak/>
              <w:t xml:space="preserve">relación con la misma Comisión de la Jurisdicción Penal, habíamos estado pensando hacer una actividad en diciembre para traer algún expositor español con el cual hemos venido conversando para que en el mes de diciembre viniera a dar unas charlas en temas que tienen que ver con corrupción y con transparencia. Entonces también la Comisión de la Jurisdicción Penal cedió los recursos para que la organicemos desde la Oficina de Cumplimiento. Magistrado Luis Porfirio: De acuerdo. Magistrada Doña Damaris: De acuerdo.  Ana Patricia. Magistrado Don Jorge: De acuerdo.  </w:t>
            </w:r>
          </w:p>
          <w:p w14:paraId="56468CFD" w14:textId="77777777" w:rsidR="00612621" w:rsidRPr="00612621" w:rsidRDefault="00612621" w:rsidP="003B5321">
            <w:pPr>
              <w:spacing w:line="480" w:lineRule="auto"/>
              <w:jc w:val="both"/>
              <w:rPr>
                <w:rFonts w:ascii="Arial" w:eastAsiaTheme="minorEastAsia" w:hAnsi="Arial" w:cs="Arial"/>
                <w:sz w:val="24"/>
                <w:szCs w:val="24"/>
                <w:lang w:eastAsia="es-CR"/>
              </w:rPr>
            </w:pPr>
          </w:p>
          <w:p w14:paraId="18655FFD" w14:textId="3F693E4F" w:rsidR="00E5793C" w:rsidRPr="003B5321" w:rsidRDefault="00612621" w:rsidP="003B5321">
            <w:pPr>
              <w:spacing w:line="480" w:lineRule="auto"/>
              <w:jc w:val="both"/>
              <w:rPr>
                <w:rFonts w:ascii="Arial" w:eastAsiaTheme="minorEastAsia" w:hAnsi="Arial" w:cs="Arial"/>
                <w:sz w:val="24"/>
                <w:szCs w:val="24"/>
                <w:lang w:eastAsia="es-CR"/>
              </w:rPr>
            </w:pPr>
            <w:r w:rsidRPr="00612621">
              <w:rPr>
                <w:rFonts w:ascii="Arial" w:eastAsiaTheme="minorEastAsia" w:hAnsi="Arial" w:cs="Arial"/>
                <w:b/>
                <w:bCs/>
                <w:sz w:val="24"/>
                <w:szCs w:val="24"/>
                <w:u w:val="single"/>
                <w:lang w:eastAsia="es-CR"/>
              </w:rPr>
              <w:t>ACUERDO</w:t>
            </w:r>
            <w:r w:rsidRPr="00612621">
              <w:rPr>
                <w:rFonts w:ascii="Arial" w:eastAsiaTheme="minorEastAsia" w:hAnsi="Arial" w:cs="Arial"/>
                <w:sz w:val="24"/>
                <w:szCs w:val="24"/>
                <w:lang w:eastAsia="es-CR"/>
              </w:rPr>
              <w:t xml:space="preserve">: se autoriza a ceder las 3 subpartidas indicadas:  la subpartida de capacitación por 500.000 </w:t>
            </w:r>
            <w:proofErr w:type="gramStart"/>
            <w:r w:rsidRPr="00612621">
              <w:rPr>
                <w:rFonts w:ascii="Arial" w:eastAsiaTheme="minorEastAsia" w:hAnsi="Arial" w:cs="Arial"/>
                <w:sz w:val="24"/>
                <w:szCs w:val="24"/>
                <w:lang w:eastAsia="es-CR"/>
              </w:rPr>
              <w:t>colones  al</w:t>
            </w:r>
            <w:proofErr w:type="gramEnd"/>
            <w:r w:rsidRPr="00612621">
              <w:rPr>
                <w:rFonts w:ascii="Arial" w:eastAsiaTheme="minorEastAsia" w:hAnsi="Arial" w:cs="Arial"/>
                <w:sz w:val="24"/>
                <w:szCs w:val="24"/>
                <w:lang w:eastAsia="es-CR"/>
              </w:rPr>
              <w:t xml:space="preserve"> a Oficina de Cumplimiento para fortalecer la actividad de capacitación. </w:t>
            </w:r>
            <w:proofErr w:type="gramStart"/>
            <w:r w:rsidRPr="00612621">
              <w:rPr>
                <w:rFonts w:ascii="Arial" w:eastAsiaTheme="minorEastAsia" w:hAnsi="Arial" w:cs="Arial"/>
                <w:sz w:val="24"/>
                <w:szCs w:val="24"/>
                <w:lang w:eastAsia="es-CR"/>
              </w:rPr>
              <w:t>La  sub</w:t>
            </w:r>
            <w:proofErr w:type="gramEnd"/>
            <w:r w:rsidRPr="00612621">
              <w:rPr>
                <w:rFonts w:ascii="Arial" w:eastAsiaTheme="minorEastAsia" w:hAnsi="Arial" w:cs="Arial"/>
                <w:sz w:val="24"/>
                <w:szCs w:val="24"/>
                <w:lang w:eastAsia="es-CR"/>
              </w:rPr>
              <w:t xml:space="preserve"> partida de viáticos al interior por 300.000 colones  se cede a la Oficina de Cumplimiento para que sufrague los gastos que le requieren las giras y la subpartida de protocolarias por 140.000 colones al Despacho de la Presidencia.  </w:t>
            </w:r>
            <w:r w:rsidR="00B401B1" w:rsidRPr="003B5321">
              <w:rPr>
                <w:rFonts w:ascii="Arial" w:eastAsiaTheme="minorEastAsia" w:hAnsi="Arial" w:cs="Arial"/>
                <w:sz w:val="24"/>
                <w:szCs w:val="24"/>
                <w:lang w:eastAsia="es-CR"/>
              </w:rPr>
              <w:t xml:space="preserve">Se declara acuerdo firme para que de una vez se puedan hacer los traslados. </w:t>
            </w:r>
          </w:p>
        </w:tc>
      </w:tr>
      <w:tr w:rsidR="009221B2" w:rsidRPr="003B5321" w14:paraId="3F272284" w14:textId="77777777" w:rsidTr="00E5793C">
        <w:trPr>
          <w:trHeight w:val="10"/>
        </w:trPr>
        <w:tc>
          <w:tcPr>
            <w:tcW w:w="1343" w:type="pct"/>
            <w:tcBorders>
              <w:top w:val="nil"/>
              <w:left w:val="single" w:sz="8" w:space="0" w:color="000000"/>
              <w:bottom w:val="nil"/>
              <w:right w:val="nil"/>
            </w:tcBorders>
            <w:shd w:val="clear" w:color="auto" w:fill="D9D9D9"/>
            <w:tcMar>
              <w:top w:w="0" w:type="dxa"/>
              <w:left w:w="108" w:type="dxa"/>
              <w:bottom w:w="0" w:type="dxa"/>
              <w:right w:w="108" w:type="dxa"/>
            </w:tcMar>
            <w:vAlign w:val="center"/>
          </w:tcPr>
          <w:p w14:paraId="1A002F22" w14:textId="425F01ED" w:rsidR="009221B2" w:rsidRPr="003B5321" w:rsidRDefault="00E5793C" w:rsidP="003B5321">
            <w:pPr>
              <w:spacing w:after="0" w:line="480" w:lineRule="auto"/>
              <w:ind w:left="360" w:right="-170"/>
              <w:jc w:val="both"/>
              <w:rPr>
                <w:rFonts w:ascii="Arial" w:eastAsia="Times New Roman" w:hAnsi="Arial" w:cs="Arial"/>
                <w:b/>
                <w:bCs/>
                <w:sz w:val="24"/>
                <w:szCs w:val="24"/>
                <w:highlight w:val="yellow"/>
                <w:bdr w:val="none" w:sz="0" w:space="0" w:color="auto" w:frame="1"/>
                <w:lang w:val="es-ES" w:eastAsia="es-CR"/>
              </w:rPr>
            </w:pPr>
            <w:r w:rsidRPr="003B5321">
              <w:rPr>
                <w:rFonts w:ascii="Arial" w:eastAsia="Times New Roman" w:hAnsi="Arial" w:cs="Arial"/>
                <w:b/>
                <w:bCs/>
                <w:sz w:val="24"/>
                <w:szCs w:val="24"/>
                <w:bdr w:val="none" w:sz="0" w:space="0" w:color="auto" w:frame="1"/>
                <w:lang w:val="es-ES" w:eastAsia="es-CR"/>
              </w:rPr>
              <w:lastRenderedPageBreak/>
              <w:t>INFORMES</w:t>
            </w:r>
          </w:p>
        </w:tc>
        <w:tc>
          <w:tcPr>
            <w:tcW w:w="3657" w:type="pct"/>
            <w:gridSpan w:val="3"/>
            <w:tcBorders>
              <w:top w:val="nil"/>
              <w:left w:val="single" w:sz="8" w:space="0" w:color="000000"/>
              <w:bottom w:val="nil"/>
              <w:right w:val="single" w:sz="8" w:space="0" w:color="000000"/>
            </w:tcBorders>
            <w:shd w:val="clear" w:color="auto" w:fill="FFFFFF"/>
            <w:tcMar>
              <w:top w:w="0" w:type="dxa"/>
              <w:left w:w="108" w:type="dxa"/>
              <w:bottom w:w="0" w:type="dxa"/>
              <w:right w:w="108" w:type="dxa"/>
            </w:tcMar>
            <w:vAlign w:val="center"/>
          </w:tcPr>
          <w:p w14:paraId="70338CAE" w14:textId="77777777" w:rsidR="00E81B8C" w:rsidRPr="003B5321" w:rsidRDefault="00E81B8C" w:rsidP="003B5321">
            <w:pPr>
              <w:spacing w:line="480" w:lineRule="auto"/>
              <w:jc w:val="both"/>
              <w:rPr>
                <w:rFonts w:ascii="Arial" w:hAnsi="Arial" w:cs="Arial"/>
                <w:b/>
                <w:bCs/>
                <w:sz w:val="24"/>
                <w:szCs w:val="24"/>
                <w:highlight w:val="yellow"/>
                <w:u w:val="single"/>
                <w:lang w:val="es-ES"/>
              </w:rPr>
            </w:pPr>
          </w:p>
          <w:p w14:paraId="6A12EDF9" w14:textId="77777777" w:rsidR="00E81B8C" w:rsidRPr="003B5321" w:rsidRDefault="00E81B8C" w:rsidP="003B5321">
            <w:pPr>
              <w:spacing w:before="240" w:after="240" w:line="480" w:lineRule="auto"/>
              <w:jc w:val="both"/>
              <w:rPr>
                <w:rFonts w:ascii="Arial" w:eastAsia="Times New Roman" w:hAnsi="Arial" w:cs="Arial"/>
                <w:sz w:val="24"/>
                <w:szCs w:val="24"/>
              </w:rPr>
            </w:pPr>
            <w:r w:rsidRPr="003B5321">
              <w:rPr>
                <w:rFonts w:ascii="Arial" w:eastAsia="Times New Roman" w:hAnsi="Arial" w:cs="Arial"/>
                <w:b/>
                <w:bCs/>
                <w:sz w:val="24"/>
                <w:szCs w:val="24"/>
                <w:u w:val="single"/>
              </w:rPr>
              <w:t>Informes</w:t>
            </w:r>
          </w:p>
          <w:p w14:paraId="39D1F906" w14:textId="5C9EAAB5" w:rsidR="00B401B1" w:rsidRPr="003B5321" w:rsidRDefault="00B401B1" w:rsidP="003B5321">
            <w:pPr>
              <w:spacing w:before="240" w:after="240" w:line="480" w:lineRule="auto"/>
              <w:jc w:val="both"/>
              <w:rPr>
                <w:rFonts w:ascii="Arial" w:eastAsia="Times New Roman" w:hAnsi="Arial" w:cs="Arial"/>
                <w:sz w:val="24"/>
                <w:szCs w:val="24"/>
              </w:rPr>
            </w:pPr>
            <w:r w:rsidRPr="003B5321">
              <w:rPr>
                <w:rFonts w:ascii="Arial" w:eastAsia="Times New Roman" w:hAnsi="Arial" w:cs="Arial"/>
                <w:sz w:val="24"/>
                <w:szCs w:val="24"/>
              </w:rPr>
              <w:t xml:space="preserve">Magistrada Patricia Solano: el resto de los puntos son meramente informativos: </w:t>
            </w:r>
          </w:p>
          <w:p w14:paraId="75E07343" w14:textId="5CBDB100" w:rsidR="00E81B8C" w:rsidRPr="003B5321" w:rsidRDefault="00E81B8C" w:rsidP="003B5321">
            <w:pPr>
              <w:spacing w:before="240" w:after="240" w:line="480" w:lineRule="auto"/>
              <w:jc w:val="both"/>
              <w:rPr>
                <w:rFonts w:ascii="Arial" w:hAnsi="Arial" w:cs="Arial"/>
                <w:sz w:val="24"/>
                <w:szCs w:val="24"/>
                <w:lang w:val="es-ES"/>
              </w:rPr>
            </w:pPr>
            <w:r w:rsidRPr="003B5321">
              <w:rPr>
                <w:rFonts w:ascii="Arial" w:eastAsia="Times New Roman" w:hAnsi="Arial" w:cs="Arial"/>
                <w:sz w:val="24"/>
                <w:szCs w:val="24"/>
              </w:rPr>
              <w:lastRenderedPageBreak/>
              <w:t>5.- Se pone en conocimiento el informe de labores trimestral de la Comisión de Transparencia.</w:t>
            </w:r>
            <w:r w:rsidR="00B401B1" w:rsidRPr="003B5321">
              <w:rPr>
                <w:rFonts w:ascii="Arial" w:eastAsia="Times New Roman" w:hAnsi="Arial" w:cs="Arial"/>
                <w:sz w:val="24"/>
                <w:szCs w:val="24"/>
              </w:rPr>
              <w:t xml:space="preserve"> </w:t>
            </w:r>
            <w:r w:rsidRPr="003B5321">
              <w:rPr>
                <w:rFonts w:ascii="Arial" w:hAnsi="Arial" w:cs="Arial"/>
                <w:sz w:val="24"/>
                <w:szCs w:val="24"/>
                <w:lang w:val="es-ES"/>
              </w:rPr>
              <w:t>Propuesta de acuerdo</w:t>
            </w:r>
            <w:r w:rsidR="003B5321">
              <w:rPr>
                <w:rFonts w:ascii="Arial" w:hAnsi="Arial" w:cs="Arial"/>
                <w:sz w:val="24"/>
                <w:szCs w:val="24"/>
                <w:lang w:val="es-ES"/>
              </w:rPr>
              <w:t>:</w:t>
            </w:r>
            <w:r w:rsidRPr="003B5321">
              <w:rPr>
                <w:rFonts w:ascii="Arial" w:hAnsi="Arial" w:cs="Arial"/>
                <w:sz w:val="24"/>
                <w:szCs w:val="24"/>
                <w:lang w:val="es-ES"/>
              </w:rPr>
              <w:t xml:space="preserve"> Se informó y se toma nota</w:t>
            </w:r>
            <w:r w:rsidR="00B401B1" w:rsidRPr="003B5321">
              <w:rPr>
                <w:rFonts w:ascii="Arial" w:hAnsi="Arial" w:cs="Arial"/>
                <w:sz w:val="24"/>
                <w:szCs w:val="24"/>
                <w:lang w:val="es-ES"/>
              </w:rPr>
              <w:t xml:space="preserve">. Magistrada Patricia Solano: </w:t>
            </w:r>
            <w:r w:rsidR="00B401B1" w:rsidRPr="003B5321">
              <w:rPr>
                <w:rFonts w:ascii="Arial" w:hAnsi="Arial" w:cs="Arial"/>
                <w:sz w:val="24"/>
                <w:szCs w:val="24"/>
              </w:rPr>
              <w:t xml:space="preserve">es el conocimiento del informe de labores para mandarlo a Corte </w:t>
            </w:r>
            <w:proofErr w:type="gramStart"/>
            <w:r w:rsidR="00B401B1" w:rsidRPr="003B5321">
              <w:rPr>
                <w:rFonts w:ascii="Arial" w:hAnsi="Arial" w:cs="Arial"/>
                <w:sz w:val="24"/>
                <w:szCs w:val="24"/>
              </w:rPr>
              <w:t>Plena,  si</w:t>
            </w:r>
            <w:proofErr w:type="gramEnd"/>
            <w:r w:rsidR="00B401B1" w:rsidRPr="003B5321">
              <w:rPr>
                <w:rFonts w:ascii="Arial" w:hAnsi="Arial" w:cs="Arial"/>
                <w:sz w:val="24"/>
                <w:szCs w:val="24"/>
              </w:rPr>
              <w:t xml:space="preserve"> están de acuerdo y declararlo también acuerdo firme para poderlo remitirlo. </w:t>
            </w:r>
          </w:p>
          <w:p w14:paraId="34E4A161" w14:textId="32E76C1D" w:rsidR="00E81B8C" w:rsidRPr="003B5321" w:rsidRDefault="00B401B1" w:rsidP="003B5321">
            <w:pPr>
              <w:spacing w:before="240" w:after="240" w:line="480" w:lineRule="auto"/>
              <w:jc w:val="both"/>
              <w:rPr>
                <w:rFonts w:ascii="Arial" w:eastAsia="Times New Roman" w:hAnsi="Arial" w:cs="Arial"/>
                <w:sz w:val="24"/>
                <w:szCs w:val="24"/>
              </w:rPr>
            </w:pPr>
            <w:r w:rsidRPr="003B5321">
              <w:rPr>
                <w:rFonts w:ascii="Arial" w:eastAsia="Times New Roman" w:hAnsi="Arial" w:cs="Arial"/>
                <w:b/>
                <w:bCs/>
                <w:sz w:val="24"/>
                <w:szCs w:val="24"/>
                <w:u w:val="single"/>
              </w:rPr>
              <w:t>ACUERDO</w:t>
            </w:r>
            <w:r w:rsidRPr="003B5321">
              <w:rPr>
                <w:rFonts w:ascii="Arial" w:eastAsia="Times New Roman" w:hAnsi="Arial" w:cs="Arial"/>
                <w:sz w:val="24"/>
                <w:szCs w:val="24"/>
              </w:rPr>
              <w:t>: se toma nota y se declara acuerdo en firme para poder enviarlo a Coste Plena.</w:t>
            </w:r>
          </w:p>
          <w:p w14:paraId="7C632E18" w14:textId="743C3466" w:rsidR="002F0D42" w:rsidRPr="003B5321" w:rsidRDefault="00E81B8C" w:rsidP="003B5321">
            <w:pPr>
              <w:spacing w:before="240" w:after="240" w:line="480" w:lineRule="auto"/>
              <w:jc w:val="both"/>
              <w:rPr>
                <w:rFonts w:ascii="Arial" w:eastAsia="Times New Roman" w:hAnsi="Arial" w:cs="Arial"/>
                <w:sz w:val="24"/>
                <w:szCs w:val="24"/>
              </w:rPr>
            </w:pPr>
            <w:r w:rsidRPr="003B5321">
              <w:rPr>
                <w:rFonts w:ascii="Arial" w:eastAsia="Times New Roman" w:hAnsi="Arial" w:cs="Arial"/>
                <w:sz w:val="24"/>
                <w:szCs w:val="24"/>
              </w:rPr>
              <w:t>6.- Informar a los integrantes de la Comisión de Transparencia que, el pasado 27 de junio de 2022 se remitió el oficio 113-OC-2022 al señor Guillermo Bonilla Almanza, Director Gobernanza y Finanzas de la Defensoría de los Habitantes.</w:t>
            </w:r>
          </w:p>
          <w:p w14:paraId="0A7DE86D" w14:textId="77777777" w:rsidR="002F0D42" w:rsidRPr="003B5321" w:rsidRDefault="002F0D42" w:rsidP="003B5321">
            <w:pPr>
              <w:spacing w:line="480" w:lineRule="auto"/>
              <w:jc w:val="both"/>
              <w:rPr>
                <w:rFonts w:ascii="Arial" w:hAnsi="Arial" w:cs="Arial"/>
                <w:b/>
                <w:bCs/>
                <w:sz w:val="24"/>
                <w:szCs w:val="24"/>
                <w:highlight w:val="yellow"/>
                <w:u w:val="single"/>
                <w:lang w:val="es-ES"/>
              </w:rPr>
            </w:pPr>
            <w:r w:rsidRPr="003B5321">
              <w:rPr>
                <w:rFonts w:ascii="Arial" w:hAnsi="Arial" w:cs="Arial"/>
                <w:sz w:val="24"/>
                <w:szCs w:val="24"/>
              </w:rPr>
              <w:t xml:space="preserve">Magistrada Patricia Solano: el pasado 27 de junio </w:t>
            </w:r>
            <w:proofErr w:type="gramStart"/>
            <w:r w:rsidRPr="003B5321">
              <w:rPr>
                <w:rFonts w:ascii="Arial" w:hAnsi="Arial" w:cs="Arial"/>
                <w:sz w:val="24"/>
                <w:szCs w:val="24"/>
              </w:rPr>
              <w:t>se  remitió</w:t>
            </w:r>
            <w:proofErr w:type="gramEnd"/>
            <w:r w:rsidRPr="003B5321">
              <w:rPr>
                <w:rFonts w:ascii="Arial" w:hAnsi="Arial" w:cs="Arial"/>
                <w:sz w:val="24"/>
                <w:szCs w:val="24"/>
              </w:rPr>
              <w:t xml:space="preserve">  un oficio a  Don Guillermo Bonilla, Director de Gobernanza y Finanzas de la Defensoría de los Habitantes y tiene que ver con los ítems  que hay que introducir para el índice de transparencia institucional que por el tema de ciberdelincuencia, entonces eso nos puede poner en algunas debilidades institucionales.</w:t>
            </w:r>
          </w:p>
          <w:p w14:paraId="5B7BDA71" w14:textId="0726D35B" w:rsidR="00E81B8C" w:rsidRPr="003B5321" w:rsidRDefault="003B5321" w:rsidP="003B5321">
            <w:pPr>
              <w:spacing w:line="480" w:lineRule="auto"/>
              <w:jc w:val="both"/>
              <w:rPr>
                <w:rFonts w:ascii="Arial" w:hAnsi="Arial" w:cs="Arial"/>
                <w:sz w:val="24"/>
                <w:szCs w:val="24"/>
                <w:lang w:val="es-ES"/>
              </w:rPr>
            </w:pPr>
            <w:r w:rsidRPr="003B5321">
              <w:rPr>
                <w:rFonts w:ascii="Arial" w:hAnsi="Arial" w:cs="Arial"/>
                <w:b/>
                <w:bCs/>
                <w:sz w:val="24"/>
                <w:szCs w:val="24"/>
                <w:u w:val="single"/>
                <w:lang w:val="es-ES"/>
              </w:rPr>
              <w:t>ACUERDO</w:t>
            </w:r>
            <w:r>
              <w:rPr>
                <w:rFonts w:ascii="Arial" w:hAnsi="Arial" w:cs="Arial"/>
                <w:b/>
                <w:bCs/>
                <w:sz w:val="24"/>
                <w:szCs w:val="24"/>
                <w:u w:val="single"/>
                <w:lang w:val="es-ES"/>
              </w:rPr>
              <w:t xml:space="preserve">: </w:t>
            </w:r>
            <w:r w:rsidR="00E81B8C" w:rsidRPr="003B5321">
              <w:rPr>
                <w:rFonts w:ascii="Arial" w:hAnsi="Arial" w:cs="Arial"/>
                <w:sz w:val="24"/>
                <w:szCs w:val="24"/>
                <w:lang w:val="es-ES"/>
              </w:rPr>
              <w:t>Se toma nota</w:t>
            </w:r>
            <w:r w:rsidR="002F0D42" w:rsidRPr="003B5321">
              <w:rPr>
                <w:rFonts w:ascii="Arial" w:hAnsi="Arial" w:cs="Arial"/>
                <w:sz w:val="24"/>
                <w:szCs w:val="24"/>
                <w:lang w:val="es-ES"/>
              </w:rPr>
              <w:t xml:space="preserve">. </w:t>
            </w:r>
          </w:p>
          <w:p w14:paraId="46D71217" w14:textId="2BA61725" w:rsidR="00E81B8C" w:rsidRPr="003B5321" w:rsidRDefault="00E81B8C" w:rsidP="003B5321">
            <w:pPr>
              <w:spacing w:before="240" w:after="240" w:line="480" w:lineRule="auto"/>
              <w:jc w:val="both"/>
              <w:rPr>
                <w:rFonts w:ascii="Arial" w:eastAsia="Times New Roman" w:hAnsi="Arial" w:cs="Arial"/>
                <w:sz w:val="24"/>
                <w:szCs w:val="24"/>
                <w:lang w:eastAsia="es-CR"/>
              </w:rPr>
            </w:pPr>
            <w:r w:rsidRPr="003B5321">
              <w:rPr>
                <w:rFonts w:ascii="Arial" w:eastAsia="Times New Roman" w:hAnsi="Arial" w:cs="Arial"/>
                <w:sz w:val="24"/>
                <w:szCs w:val="24"/>
              </w:rPr>
              <w:t>7.-Informar a los integrantes de la Comisión de Transparencia</w:t>
            </w:r>
            <w:r w:rsidRPr="003B5321">
              <w:rPr>
                <w:rFonts w:ascii="Arial" w:eastAsia="Times New Roman" w:hAnsi="Arial" w:cs="Arial"/>
                <w:b/>
                <w:bCs/>
                <w:sz w:val="24"/>
                <w:szCs w:val="24"/>
                <w:lang w:eastAsia="es-CR"/>
              </w:rPr>
              <w:t xml:space="preserve"> </w:t>
            </w:r>
            <w:r w:rsidRPr="003B5321">
              <w:rPr>
                <w:rFonts w:ascii="Arial" w:eastAsia="Times New Roman" w:hAnsi="Arial" w:cs="Arial"/>
                <w:sz w:val="24"/>
                <w:szCs w:val="24"/>
                <w:lang w:eastAsia="es-CR"/>
              </w:rPr>
              <w:t>sobre la Actividad el 21 y 22 de julio dirigida hacía los órganos de control y Jerarcas, Unidades de capacitación. Se contó con la participación de expertos de la OCDE en materia de integridad pública.</w:t>
            </w:r>
          </w:p>
          <w:p w14:paraId="0D6E6688" w14:textId="388A69DB" w:rsidR="002F0D42" w:rsidRPr="003B5321" w:rsidRDefault="002F0D42" w:rsidP="003B5321">
            <w:pPr>
              <w:spacing w:line="480" w:lineRule="auto"/>
              <w:jc w:val="both"/>
              <w:rPr>
                <w:rFonts w:ascii="Arial" w:eastAsiaTheme="minorEastAsia" w:hAnsi="Arial" w:cs="Arial"/>
                <w:sz w:val="24"/>
                <w:szCs w:val="24"/>
                <w:lang w:eastAsia="es-CR"/>
              </w:rPr>
            </w:pPr>
            <w:r w:rsidRPr="002F0D42">
              <w:rPr>
                <w:rFonts w:ascii="Arial" w:eastAsiaTheme="minorEastAsia" w:hAnsi="Arial" w:cs="Arial"/>
                <w:sz w:val="24"/>
                <w:szCs w:val="24"/>
                <w:lang w:eastAsia="es-CR"/>
              </w:rPr>
              <w:lastRenderedPageBreak/>
              <w:t xml:space="preserve">Magistrada Patricia Solano: El punto 7 también era comunicarles de la actividad que tuvimos el 21 y 22 de julio </w:t>
            </w:r>
            <w:proofErr w:type="gramStart"/>
            <w:r w:rsidRPr="002F0D42">
              <w:rPr>
                <w:rFonts w:ascii="Arial" w:eastAsiaTheme="minorEastAsia" w:hAnsi="Arial" w:cs="Arial"/>
                <w:sz w:val="24"/>
                <w:szCs w:val="24"/>
                <w:lang w:eastAsia="es-CR"/>
              </w:rPr>
              <w:t>pasados,  dirigido</w:t>
            </w:r>
            <w:proofErr w:type="gramEnd"/>
            <w:r w:rsidRPr="002F0D42">
              <w:rPr>
                <w:rFonts w:ascii="Arial" w:eastAsiaTheme="minorEastAsia" w:hAnsi="Arial" w:cs="Arial"/>
                <w:sz w:val="24"/>
                <w:szCs w:val="24"/>
                <w:lang w:eastAsia="es-CR"/>
              </w:rPr>
              <w:t xml:space="preserve"> a los órganos de control y a jerarcas, vinieron 2 expertos de la OCDE de en materia de integridad pública  e impartieron 2 conferencias sobre conflictos de interés. </w:t>
            </w:r>
          </w:p>
          <w:p w14:paraId="2DB6D91C" w14:textId="1E06DE03" w:rsidR="00E81B8C" w:rsidRPr="003B5321" w:rsidRDefault="003B5321" w:rsidP="003B5321">
            <w:pPr>
              <w:spacing w:line="480" w:lineRule="auto"/>
              <w:jc w:val="both"/>
              <w:rPr>
                <w:rFonts w:ascii="Arial" w:hAnsi="Arial" w:cs="Arial"/>
                <w:sz w:val="24"/>
                <w:szCs w:val="24"/>
                <w:lang w:val="es-ES"/>
              </w:rPr>
            </w:pPr>
            <w:r w:rsidRPr="003B5321">
              <w:rPr>
                <w:rFonts w:ascii="Arial" w:hAnsi="Arial" w:cs="Arial"/>
                <w:b/>
                <w:bCs/>
                <w:sz w:val="24"/>
                <w:szCs w:val="24"/>
                <w:u w:val="single"/>
                <w:lang w:val="es-ES"/>
              </w:rPr>
              <w:t>ACUERDO</w:t>
            </w:r>
            <w:r>
              <w:rPr>
                <w:rFonts w:ascii="Arial" w:hAnsi="Arial" w:cs="Arial"/>
                <w:b/>
                <w:bCs/>
                <w:sz w:val="24"/>
                <w:szCs w:val="24"/>
                <w:u w:val="single"/>
                <w:lang w:val="es-ES"/>
              </w:rPr>
              <w:t xml:space="preserve">: </w:t>
            </w:r>
            <w:r w:rsidR="00E81B8C" w:rsidRPr="003B5321">
              <w:rPr>
                <w:rFonts w:ascii="Arial" w:hAnsi="Arial" w:cs="Arial"/>
                <w:sz w:val="24"/>
                <w:szCs w:val="24"/>
                <w:lang w:val="es-ES"/>
              </w:rPr>
              <w:t>Se toma nota</w:t>
            </w:r>
          </w:p>
          <w:p w14:paraId="43DDCA22" w14:textId="77777777" w:rsidR="00E81B8C" w:rsidRPr="003B5321" w:rsidRDefault="00E81B8C" w:rsidP="003B5321">
            <w:pPr>
              <w:spacing w:before="240" w:after="240" w:line="480" w:lineRule="auto"/>
              <w:jc w:val="both"/>
              <w:rPr>
                <w:rFonts w:ascii="Arial" w:hAnsi="Arial" w:cs="Arial"/>
                <w:color w:val="000000"/>
                <w:sz w:val="24"/>
                <w:szCs w:val="24"/>
              </w:rPr>
            </w:pPr>
            <w:r w:rsidRPr="003B5321">
              <w:rPr>
                <w:rFonts w:ascii="Arial" w:eastAsia="Times New Roman" w:hAnsi="Arial" w:cs="Arial"/>
                <w:sz w:val="24"/>
                <w:szCs w:val="24"/>
              </w:rPr>
              <w:t>8.- Informar a los integrantes de la Comisión de Transparencia</w:t>
            </w:r>
            <w:r w:rsidRPr="003B5321">
              <w:rPr>
                <w:rFonts w:ascii="Arial" w:eastAsia="Times New Roman" w:hAnsi="Arial" w:cs="Arial"/>
                <w:b/>
                <w:bCs/>
                <w:sz w:val="24"/>
                <w:szCs w:val="24"/>
                <w:lang w:eastAsia="es-CR"/>
              </w:rPr>
              <w:t xml:space="preserve"> </w:t>
            </w:r>
            <w:r w:rsidRPr="003B5321">
              <w:rPr>
                <w:rFonts w:ascii="Arial" w:hAnsi="Arial" w:cs="Arial"/>
                <w:sz w:val="24"/>
                <w:szCs w:val="24"/>
              </w:rPr>
              <w:t>en cuanto al PAO de la Comisión de Transparencia se realizó el pasado 23 de junio el registro de la información sobre el avance en los objetivos programados. Se adjunta el avance en la meta solicitada. De igual forma, al día de hoy el PAO de la Comisión presenta un avance del 60%.</w:t>
            </w:r>
          </w:p>
          <w:p w14:paraId="049359B9" w14:textId="4D0C0AAB" w:rsidR="00E81B8C" w:rsidRPr="003B5321" w:rsidRDefault="002F0D42" w:rsidP="003B5321">
            <w:pPr>
              <w:spacing w:line="480" w:lineRule="auto"/>
              <w:jc w:val="both"/>
              <w:rPr>
                <w:rFonts w:ascii="Arial" w:eastAsiaTheme="minorEastAsia" w:hAnsi="Arial" w:cs="Arial"/>
                <w:sz w:val="24"/>
                <w:szCs w:val="24"/>
                <w:lang w:eastAsia="es-CR"/>
              </w:rPr>
            </w:pPr>
            <w:r w:rsidRPr="002F0D42">
              <w:rPr>
                <w:rFonts w:ascii="Arial" w:eastAsiaTheme="minorEastAsia" w:hAnsi="Arial" w:cs="Arial"/>
                <w:sz w:val="24"/>
                <w:szCs w:val="24"/>
                <w:lang w:eastAsia="es-CR"/>
              </w:rPr>
              <w:t xml:space="preserve">Magistrada Patricia Solano: el punto 8 era informar a los integrantes de la Comisión también </w:t>
            </w:r>
            <w:proofErr w:type="gramStart"/>
            <w:r w:rsidRPr="002F0D42">
              <w:rPr>
                <w:rFonts w:ascii="Arial" w:eastAsiaTheme="minorEastAsia" w:hAnsi="Arial" w:cs="Arial"/>
                <w:sz w:val="24"/>
                <w:szCs w:val="24"/>
                <w:lang w:eastAsia="es-CR"/>
              </w:rPr>
              <w:t>que  en</w:t>
            </w:r>
            <w:proofErr w:type="gramEnd"/>
            <w:r w:rsidRPr="002F0D42">
              <w:rPr>
                <w:rFonts w:ascii="Arial" w:eastAsiaTheme="minorEastAsia" w:hAnsi="Arial" w:cs="Arial"/>
                <w:sz w:val="24"/>
                <w:szCs w:val="24"/>
                <w:lang w:eastAsia="es-CR"/>
              </w:rPr>
              <w:t xml:space="preserve"> cuanto al PAO de la Comisión vamos adelantados en un 60%. Esos eran los temas del día de hoy, entonces, muchísimas gracias.</w:t>
            </w:r>
          </w:p>
          <w:p w14:paraId="55019E46" w14:textId="64BE6CEA" w:rsidR="000A7ABA" w:rsidRPr="003B5321" w:rsidRDefault="003B5321" w:rsidP="003B5321">
            <w:pPr>
              <w:spacing w:line="480" w:lineRule="auto"/>
              <w:jc w:val="both"/>
              <w:rPr>
                <w:rFonts w:ascii="Arial" w:hAnsi="Arial" w:cs="Arial"/>
                <w:sz w:val="24"/>
                <w:szCs w:val="24"/>
                <w:lang w:val="es-ES"/>
              </w:rPr>
            </w:pPr>
            <w:r w:rsidRPr="003B5321">
              <w:rPr>
                <w:rFonts w:ascii="Arial" w:hAnsi="Arial" w:cs="Arial"/>
                <w:b/>
                <w:bCs/>
                <w:sz w:val="24"/>
                <w:szCs w:val="24"/>
                <w:u w:val="single"/>
                <w:lang w:val="es-ES"/>
              </w:rPr>
              <w:t>ACUERDO</w:t>
            </w:r>
            <w:r>
              <w:rPr>
                <w:rFonts w:ascii="Arial" w:hAnsi="Arial" w:cs="Arial"/>
                <w:b/>
                <w:bCs/>
                <w:sz w:val="24"/>
                <w:szCs w:val="24"/>
                <w:u w:val="single"/>
                <w:lang w:val="es-ES"/>
              </w:rPr>
              <w:t xml:space="preserve">: </w:t>
            </w:r>
            <w:r w:rsidR="000A7ABA" w:rsidRPr="003B5321">
              <w:rPr>
                <w:rFonts w:ascii="Arial" w:hAnsi="Arial" w:cs="Arial"/>
                <w:sz w:val="24"/>
                <w:szCs w:val="24"/>
                <w:lang w:val="es-ES"/>
              </w:rPr>
              <w:t>Se toma nota</w:t>
            </w:r>
            <w:r w:rsidR="002F0D42" w:rsidRPr="003B5321">
              <w:rPr>
                <w:rFonts w:ascii="Arial" w:hAnsi="Arial" w:cs="Arial"/>
                <w:sz w:val="24"/>
                <w:szCs w:val="24"/>
                <w:lang w:val="es-ES"/>
              </w:rPr>
              <w:t xml:space="preserve">. </w:t>
            </w:r>
          </w:p>
          <w:p w14:paraId="3A21CF41" w14:textId="77777777" w:rsidR="000A7ABA" w:rsidRPr="003B5321" w:rsidRDefault="000A7ABA" w:rsidP="003B5321">
            <w:pPr>
              <w:spacing w:line="480" w:lineRule="auto"/>
              <w:jc w:val="both"/>
              <w:rPr>
                <w:rFonts w:ascii="Arial" w:eastAsia="NSimSun" w:hAnsi="Arial" w:cs="Arial"/>
                <w:kern w:val="2"/>
                <w:sz w:val="24"/>
                <w:szCs w:val="24"/>
                <w:highlight w:val="yellow"/>
                <w:lang w:eastAsia="zh-CN" w:bidi="hi-IN"/>
              </w:rPr>
            </w:pPr>
          </w:p>
          <w:p w14:paraId="3046966B" w14:textId="24E53AAD" w:rsidR="00E5793C" w:rsidRPr="003B5321" w:rsidRDefault="00E5793C" w:rsidP="003B5321">
            <w:pPr>
              <w:spacing w:before="240" w:after="240" w:line="480" w:lineRule="auto"/>
              <w:jc w:val="both"/>
              <w:rPr>
                <w:rFonts w:ascii="Arial" w:eastAsia="Times New Roman" w:hAnsi="Arial" w:cs="Arial"/>
                <w:sz w:val="24"/>
                <w:szCs w:val="24"/>
              </w:rPr>
            </w:pPr>
          </w:p>
          <w:p w14:paraId="1E29A838" w14:textId="5C099F25" w:rsidR="009221B2" w:rsidRPr="003B5321" w:rsidRDefault="009221B2" w:rsidP="003B5321">
            <w:pPr>
              <w:spacing w:before="240" w:after="240" w:line="480" w:lineRule="auto"/>
              <w:jc w:val="both"/>
              <w:rPr>
                <w:rFonts w:ascii="Arial" w:eastAsia="Times New Roman" w:hAnsi="Arial" w:cs="Arial"/>
                <w:color w:val="000000"/>
                <w:sz w:val="24"/>
                <w:szCs w:val="24"/>
                <w:highlight w:val="yellow"/>
              </w:rPr>
            </w:pPr>
            <w:r w:rsidRPr="003B5321">
              <w:rPr>
                <w:rFonts w:ascii="Arial" w:eastAsia="Times New Roman" w:hAnsi="Arial" w:cs="Arial"/>
                <w:color w:val="000000"/>
                <w:sz w:val="24"/>
                <w:szCs w:val="24"/>
              </w:rPr>
              <w:t xml:space="preserve">Finaliza la actividad a las </w:t>
            </w:r>
            <w:r w:rsidR="002F0D42" w:rsidRPr="003B5321">
              <w:rPr>
                <w:rFonts w:ascii="Arial" w:eastAsia="Times New Roman" w:hAnsi="Arial" w:cs="Arial"/>
                <w:color w:val="000000"/>
                <w:sz w:val="24"/>
                <w:szCs w:val="24"/>
              </w:rPr>
              <w:t>14</w:t>
            </w:r>
            <w:r w:rsidRPr="003B5321">
              <w:rPr>
                <w:rFonts w:ascii="Arial" w:eastAsia="Times New Roman" w:hAnsi="Arial" w:cs="Arial"/>
                <w:color w:val="000000"/>
                <w:sz w:val="24"/>
                <w:szCs w:val="24"/>
              </w:rPr>
              <w:t>:</w:t>
            </w:r>
            <w:r w:rsidR="00851B4F" w:rsidRPr="003B5321">
              <w:rPr>
                <w:rFonts w:ascii="Arial" w:eastAsia="Times New Roman" w:hAnsi="Arial" w:cs="Arial"/>
                <w:color w:val="000000"/>
                <w:sz w:val="24"/>
                <w:szCs w:val="24"/>
              </w:rPr>
              <w:t xml:space="preserve"> </w:t>
            </w:r>
            <w:r w:rsidR="00E56FB0" w:rsidRPr="003B5321">
              <w:rPr>
                <w:rFonts w:ascii="Arial" w:eastAsia="Times New Roman" w:hAnsi="Arial" w:cs="Arial"/>
                <w:color w:val="000000"/>
                <w:sz w:val="24"/>
                <w:szCs w:val="24"/>
              </w:rPr>
              <w:t>15</w:t>
            </w:r>
            <w:r w:rsidRPr="003B5321">
              <w:rPr>
                <w:rFonts w:ascii="Arial" w:eastAsia="Times New Roman" w:hAnsi="Arial" w:cs="Arial"/>
                <w:color w:val="000000"/>
                <w:sz w:val="24"/>
                <w:szCs w:val="24"/>
              </w:rPr>
              <w:t xml:space="preserve"> horas. </w:t>
            </w:r>
          </w:p>
        </w:tc>
      </w:tr>
      <w:tr w:rsidR="00E5793C" w:rsidRPr="003B5321" w14:paraId="3D7BDFD7" w14:textId="77777777" w:rsidTr="00E5793C">
        <w:trPr>
          <w:trHeight w:val="10"/>
        </w:trPr>
        <w:tc>
          <w:tcPr>
            <w:tcW w:w="1343" w:type="pct"/>
            <w:tcBorders>
              <w:top w:val="nil"/>
              <w:left w:val="single" w:sz="8" w:space="0" w:color="000000"/>
              <w:bottom w:val="nil"/>
              <w:right w:val="nil"/>
            </w:tcBorders>
            <w:shd w:val="clear" w:color="auto" w:fill="D9D9D9"/>
            <w:tcMar>
              <w:top w:w="0" w:type="dxa"/>
              <w:left w:w="108" w:type="dxa"/>
              <w:bottom w:w="0" w:type="dxa"/>
              <w:right w:w="108" w:type="dxa"/>
            </w:tcMar>
            <w:vAlign w:val="center"/>
          </w:tcPr>
          <w:p w14:paraId="507D86CB" w14:textId="77777777" w:rsidR="00E5793C" w:rsidRPr="003B5321" w:rsidRDefault="00E5793C" w:rsidP="003B5321">
            <w:pPr>
              <w:pStyle w:val="Prrafodelista"/>
              <w:spacing w:after="0" w:line="480" w:lineRule="auto"/>
              <w:ind w:right="-170"/>
              <w:jc w:val="both"/>
              <w:rPr>
                <w:rFonts w:ascii="Arial" w:eastAsia="Times New Roman" w:hAnsi="Arial" w:cs="Arial"/>
                <w:b/>
                <w:bCs/>
                <w:sz w:val="24"/>
                <w:szCs w:val="24"/>
                <w:bdr w:val="none" w:sz="0" w:space="0" w:color="auto" w:frame="1"/>
                <w:lang w:val="es-ES" w:eastAsia="es-CR"/>
              </w:rPr>
            </w:pPr>
          </w:p>
        </w:tc>
        <w:tc>
          <w:tcPr>
            <w:tcW w:w="3657" w:type="pct"/>
            <w:gridSpan w:val="3"/>
            <w:tcBorders>
              <w:top w:val="nil"/>
              <w:left w:val="single" w:sz="8" w:space="0" w:color="000000"/>
              <w:bottom w:val="nil"/>
              <w:right w:val="single" w:sz="8" w:space="0" w:color="000000"/>
            </w:tcBorders>
            <w:shd w:val="clear" w:color="auto" w:fill="FFFFFF"/>
            <w:tcMar>
              <w:top w:w="0" w:type="dxa"/>
              <w:left w:w="108" w:type="dxa"/>
              <w:bottom w:w="0" w:type="dxa"/>
              <w:right w:w="108" w:type="dxa"/>
            </w:tcMar>
            <w:vAlign w:val="center"/>
          </w:tcPr>
          <w:p w14:paraId="7AA8EC3D" w14:textId="77777777" w:rsidR="00E5793C" w:rsidRPr="003B5321" w:rsidRDefault="00E5793C" w:rsidP="003B5321">
            <w:pPr>
              <w:spacing w:after="0" w:line="480" w:lineRule="auto"/>
              <w:jc w:val="both"/>
              <w:rPr>
                <w:rFonts w:ascii="Arial" w:eastAsia="Times New Roman" w:hAnsi="Arial" w:cs="Arial"/>
                <w:sz w:val="24"/>
                <w:szCs w:val="24"/>
              </w:rPr>
            </w:pPr>
          </w:p>
        </w:tc>
      </w:tr>
      <w:tr w:rsidR="00E5793C" w:rsidRPr="003B5321" w14:paraId="7D71708A" w14:textId="77777777" w:rsidTr="00740402">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17041FDB" w14:textId="77777777" w:rsidR="00E5793C" w:rsidRPr="003B5321" w:rsidRDefault="00E5793C" w:rsidP="003B5321">
            <w:pPr>
              <w:pStyle w:val="Prrafodelista"/>
              <w:spacing w:after="0" w:line="480" w:lineRule="auto"/>
              <w:ind w:right="-170"/>
              <w:jc w:val="both"/>
              <w:rPr>
                <w:rFonts w:ascii="Arial" w:eastAsia="Times New Roman" w:hAnsi="Arial" w:cs="Arial"/>
                <w:b/>
                <w:bCs/>
                <w:sz w:val="24"/>
                <w:szCs w:val="24"/>
                <w:bdr w:val="none" w:sz="0" w:space="0" w:color="auto" w:frame="1"/>
                <w:lang w:val="es-ES" w:eastAsia="es-CR"/>
              </w:rPr>
            </w:pP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1446DBF8" w14:textId="77777777" w:rsidR="00E5793C" w:rsidRPr="003B5321" w:rsidRDefault="00E5793C" w:rsidP="003B5321">
            <w:pPr>
              <w:spacing w:after="0" w:line="480" w:lineRule="auto"/>
              <w:jc w:val="both"/>
              <w:rPr>
                <w:rFonts w:ascii="Arial" w:eastAsia="Times New Roman" w:hAnsi="Arial" w:cs="Arial"/>
                <w:sz w:val="24"/>
                <w:szCs w:val="24"/>
              </w:rPr>
            </w:pPr>
          </w:p>
        </w:tc>
      </w:tr>
    </w:tbl>
    <w:p w14:paraId="5B64084E" w14:textId="77777777" w:rsidR="009221B2" w:rsidRPr="003B5321" w:rsidRDefault="009221B2" w:rsidP="003B5321">
      <w:pPr>
        <w:spacing w:line="480" w:lineRule="auto"/>
        <w:jc w:val="both"/>
        <w:rPr>
          <w:rFonts w:ascii="Arial" w:hAnsi="Arial" w:cs="Arial"/>
          <w:sz w:val="24"/>
          <w:szCs w:val="24"/>
        </w:rPr>
      </w:pPr>
    </w:p>
    <w:p w14:paraId="1D04F25D" w14:textId="77777777" w:rsidR="001165CC" w:rsidRPr="003B5321" w:rsidRDefault="001165CC" w:rsidP="003B5321">
      <w:pPr>
        <w:spacing w:line="480" w:lineRule="auto"/>
        <w:jc w:val="both"/>
        <w:rPr>
          <w:rFonts w:ascii="Arial" w:hAnsi="Arial" w:cs="Arial"/>
          <w:sz w:val="24"/>
          <w:szCs w:val="24"/>
        </w:rPr>
      </w:pPr>
    </w:p>
    <w:sectPr w:rsidR="001165CC" w:rsidRPr="003B5321">
      <w:footerReference w:type="default" r:id="rId2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9FF58C" w14:textId="77777777" w:rsidR="00D65A09" w:rsidRDefault="00D65A09" w:rsidP="009221B2">
      <w:pPr>
        <w:spacing w:after="0" w:line="240" w:lineRule="auto"/>
      </w:pPr>
      <w:r>
        <w:separator/>
      </w:r>
    </w:p>
  </w:endnote>
  <w:endnote w:type="continuationSeparator" w:id="0">
    <w:p w14:paraId="18501883" w14:textId="77777777" w:rsidR="00D65A09" w:rsidRDefault="00D65A09" w:rsidP="009221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SimSun">
    <w:panose1 w:val="02010609030101010101"/>
    <w:charset w:val="86"/>
    <w:family w:val="modern"/>
    <w:pitch w:val="fixed"/>
    <w:sig w:usb0="0000028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65147310"/>
      <w:docPartObj>
        <w:docPartGallery w:val="Page Numbers (Bottom of Page)"/>
        <w:docPartUnique/>
      </w:docPartObj>
    </w:sdtPr>
    <w:sdtEndPr/>
    <w:sdtContent>
      <w:p w14:paraId="6CA1627F" w14:textId="404B2B69" w:rsidR="009221B2" w:rsidRDefault="009221B2">
        <w:pPr>
          <w:pStyle w:val="Piedepgina"/>
          <w:jc w:val="center"/>
        </w:pPr>
        <w:r>
          <w:fldChar w:fldCharType="begin"/>
        </w:r>
        <w:r>
          <w:instrText>PAGE   \* MERGEFORMAT</w:instrText>
        </w:r>
        <w:r>
          <w:fldChar w:fldCharType="separate"/>
        </w:r>
        <w:r>
          <w:rPr>
            <w:lang w:val="es-ES"/>
          </w:rPr>
          <w:t>2</w:t>
        </w:r>
        <w:r>
          <w:fldChar w:fldCharType="end"/>
        </w:r>
      </w:p>
    </w:sdtContent>
  </w:sdt>
  <w:p w14:paraId="2B9E3201" w14:textId="77777777" w:rsidR="005D70BA" w:rsidRDefault="00D65A0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CE205E" w14:textId="77777777" w:rsidR="00D65A09" w:rsidRDefault="00D65A09" w:rsidP="009221B2">
      <w:pPr>
        <w:spacing w:after="0" w:line="240" w:lineRule="auto"/>
      </w:pPr>
      <w:r>
        <w:separator/>
      </w:r>
    </w:p>
  </w:footnote>
  <w:footnote w:type="continuationSeparator" w:id="0">
    <w:p w14:paraId="3D3128F3" w14:textId="77777777" w:rsidR="00D65A09" w:rsidRDefault="00D65A09" w:rsidP="009221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CF5311"/>
    <w:multiLevelType w:val="hybridMultilevel"/>
    <w:tmpl w:val="CF3CAC8A"/>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 w15:restartNumberingAfterBreak="0">
    <w:nsid w:val="04531C37"/>
    <w:multiLevelType w:val="hybridMultilevel"/>
    <w:tmpl w:val="639257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8CF1E62"/>
    <w:multiLevelType w:val="hybridMultilevel"/>
    <w:tmpl w:val="33D4D4B8"/>
    <w:lvl w:ilvl="0" w:tplc="87ECF650">
      <w:start w:val="1"/>
      <w:numFmt w:val="decimal"/>
      <w:lvlText w:val="%1)"/>
      <w:lvlJc w:val="left"/>
      <w:pPr>
        <w:ind w:left="108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B0B43A9"/>
    <w:multiLevelType w:val="hybridMultilevel"/>
    <w:tmpl w:val="7E6C9BFA"/>
    <w:lvl w:ilvl="0" w:tplc="87ECF650">
      <w:start w:val="1"/>
      <w:numFmt w:val="decimal"/>
      <w:lvlText w:val="%1)"/>
      <w:lvlJc w:val="left"/>
      <w:pPr>
        <w:ind w:left="108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10D44F9E"/>
    <w:multiLevelType w:val="hybridMultilevel"/>
    <w:tmpl w:val="9C4EC3DA"/>
    <w:lvl w:ilvl="0" w:tplc="5972DE30">
      <w:start w:val="1"/>
      <w:numFmt w:val="upperRoman"/>
      <w:lvlText w:val="%1."/>
      <w:lvlJc w:val="left"/>
      <w:pPr>
        <w:ind w:left="1150" w:hanging="790"/>
      </w:pPr>
      <w:rPr>
        <w:rFonts w:hint="default"/>
        <w:color w:val="FF000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9F03087"/>
    <w:multiLevelType w:val="hybridMultilevel"/>
    <w:tmpl w:val="D69A6008"/>
    <w:lvl w:ilvl="0" w:tplc="140A0001">
      <w:start w:val="1"/>
      <w:numFmt w:val="bullet"/>
      <w:lvlText w:val=""/>
      <w:lvlJc w:val="left"/>
      <w:pPr>
        <w:ind w:left="1800" w:hanging="360"/>
      </w:pPr>
      <w:rPr>
        <w:rFonts w:ascii="Symbol" w:hAnsi="Symbol" w:hint="default"/>
      </w:rPr>
    </w:lvl>
    <w:lvl w:ilvl="1" w:tplc="140A0003" w:tentative="1">
      <w:start w:val="1"/>
      <w:numFmt w:val="bullet"/>
      <w:lvlText w:val="o"/>
      <w:lvlJc w:val="left"/>
      <w:pPr>
        <w:ind w:left="2520" w:hanging="360"/>
      </w:pPr>
      <w:rPr>
        <w:rFonts w:ascii="Courier New" w:hAnsi="Courier New" w:cs="Courier New" w:hint="default"/>
      </w:rPr>
    </w:lvl>
    <w:lvl w:ilvl="2" w:tplc="140A0005" w:tentative="1">
      <w:start w:val="1"/>
      <w:numFmt w:val="bullet"/>
      <w:lvlText w:val=""/>
      <w:lvlJc w:val="left"/>
      <w:pPr>
        <w:ind w:left="3240" w:hanging="360"/>
      </w:pPr>
      <w:rPr>
        <w:rFonts w:ascii="Wingdings" w:hAnsi="Wingdings" w:hint="default"/>
      </w:rPr>
    </w:lvl>
    <w:lvl w:ilvl="3" w:tplc="140A0001" w:tentative="1">
      <w:start w:val="1"/>
      <w:numFmt w:val="bullet"/>
      <w:lvlText w:val=""/>
      <w:lvlJc w:val="left"/>
      <w:pPr>
        <w:ind w:left="3960" w:hanging="360"/>
      </w:pPr>
      <w:rPr>
        <w:rFonts w:ascii="Symbol" w:hAnsi="Symbol" w:hint="default"/>
      </w:rPr>
    </w:lvl>
    <w:lvl w:ilvl="4" w:tplc="140A0003" w:tentative="1">
      <w:start w:val="1"/>
      <w:numFmt w:val="bullet"/>
      <w:lvlText w:val="o"/>
      <w:lvlJc w:val="left"/>
      <w:pPr>
        <w:ind w:left="4680" w:hanging="360"/>
      </w:pPr>
      <w:rPr>
        <w:rFonts w:ascii="Courier New" w:hAnsi="Courier New" w:cs="Courier New" w:hint="default"/>
      </w:rPr>
    </w:lvl>
    <w:lvl w:ilvl="5" w:tplc="140A0005" w:tentative="1">
      <w:start w:val="1"/>
      <w:numFmt w:val="bullet"/>
      <w:lvlText w:val=""/>
      <w:lvlJc w:val="left"/>
      <w:pPr>
        <w:ind w:left="5400" w:hanging="360"/>
      </w:pPr>
      <w:rPr>
        <w:rFonts w:ascii="Wingdings" w:hAnsi="Wingdings" w:hint="default"/>
      </w:rPr>
    </w:lvl>
    <w:lvl w:ilvl="6" w:tplc="140A0001" w:tentative="1">
      <w:start w:val="1"/>
      <w:numFmt w:val="bullet"/>
      <w:lvlText w:val=""/>
      <w:lvlJc w:val="left"/>
      <w:pPr>
        <w:ind w:left="6120" w:hanging="360"/>
      </w:pPr>
      <w:rPr>
        <w:rFonts w:ascii="Symbol" w:hAnsi="Symbol" w:hint="default"/>
      </w:rPr>
    </w:lvl>
    <w:lvl w:ilvl="7" w:tplc="140A0003" w:tentative="1">
      <w:start w:val="1"/>
      <w:numFmt w:val="bullet"/>
      <w:lvlText w:val="o"/>
      <w:lvlJc w:val="left"/>
      <w:pPr>
        <w:ind w:left="6840" w:hanging="360"/>
      </w:pPr>
      <w:rPr>
        <w:rFonts w:ascii="Courier New" w:hAnsi="Courier New" w:cs="Courier New" w:hint="default"/>
      </w:rPr>
    </w:lvl>
    <w:lvl w:ilvl="8" w:tplc="140A0005" w:tentative="1">
      <w:start w:val="1"/>
      <w:numFmt w:val="bullet"/>
      <w:lvlText w:val=""/>
      <w:lvlJc w:val="left"/>
      <w:pPr>
        <w:ind w:left="7560" w:hanging="360"/>
      </w:pPr>
      <w:rPr>
        <w:rFonts w:ascii="Wingdings" w:hAnsi="Wingdings" w:hint="default"/>
      </w:rPr>
    </w:lvl>
  </w:abstractNum>
  <w:abstractNum w:abstractNumId="6" w15:restartNumberingAfterBreak="0">
    <w:nsid w:val="1A4865D6"/>
    <w:multiLevelType w:val="hybridMultilevel"/>
    <w:tmpl w:val="E6946088"/>
    <w:lvl w:ilvl="0" w:tplc="3172339A">
      <w:start w:val="6"/>
      <w:numFmt w:val="upperRoman"/>
      <w:lvlText w:val="%1)"/>
      <w:lvlJc w:val="left"/>
      <w:pPr>
        <w:ind w:left="1287" w:hanging="720"/>
      </w:pPr>
      <w:rPr>
        <w:rFonts w:hint="default"/>
      </w:rPr>
    </w:lvl>
    <w:lvl w:ilvl="1" w:tplc="140A0019" w:tentative="1">
      <w:start w:val="1"/>
      <w:numFmt w:val="lowerLetter"/>
      <w:lvlText w:val="%2."/>
      <w:lvlJc w:val="left"/>
      <w:pPr>
        <w:ind w:left="1647" w:hanging="360"/>
      </w:pPr>
    </w:lvl>
    <w:lvl w:ilvl="2" w:tplc="140A001B" w:tentative="1">
      <w:start w:val="1"/>
      <w:numFmt w:val="lowerRoman"/>
      <w:lvlText w:val="%3."/>
      <w:lvlJc w:val="right"/>
      <w:pPr>
        <w:ind w:left="2367" w:hanging="180"/>
      </w:pPr>
    </w:lvl>
    <w:lvl w:ilvl="3" w:tplc="140A000F" w:tentative="1">
      <w:start w:val="1"/>
      <w:numFmt w:val="decimal"/>
      <w:lvlText w:val="%4."/>
      <w:lvlJc w:val="left"/>
      <w:pPr>
        <w:ind w:left="3087" w:hanging="360"/>
      </w:pPr>
    </w:lvl>
    <w:lvl w:ilvl="4" w:tplc="140A0019" w:tentative="1">
      <w:start w:val="1"/>
      <w:numFmt w:val="lowerLetter"/>
      <w:lvlText w:val="%5."/>
      <w:lvlJc w:val="left"/>
      <w:pPr>
        <w:ind w:left="3807" w:hanging="360"/>
      </w:pPr>
    </w:lvl>
    <w:lvl w:ilvl="5" w:tplc="140A001B" w:tentative="1">
      <w:start w:val="1"/>
      <w:numFmt w:val="lowerRoman"/>
      <w:lvlText w:val="%6."/>
      <w:lvlJc w:val="right"/>
      <w:pPr>
        <w:ind w:left="4527" w:hanging="180"/>
      </w:pPr>
    </w:lvl>
    <w:lvl w:ilvl="6" w:tplc="140A000F" w:tentative="1">
      <w:start w:val="1"/>
      <w:numFmt w:val="decimal"/>
      <w:lvlText w:val="%7."/>
      <w:lvlJc w:val="left"/>
      <w:pPr>
        <w:ind w:left="5247" w:hanging="360"/>
      </w:pPr>
    </w:lvl>
    <w:lvl w:ilvl="7" w:tplc="140A0019" w:tentative="1">
      <w:start w:val="1"/>
      <w:numFmt w:val="lowerLetter"/>
      <w:lvlText w:val="%8."/>
      <w:lvlJc w:val="left"/>
      <w:pPr>
        <w:ind w:left="5967" w:hanging="360"/>
      </w:pPr>
    </w:lvl>
    <w:lvl w:ilvl="8" w:tplc="140A001B" w:tentative="1">
      <w:start w:val="1"/>
      <w:numFmt w:val="lowerRoman"/>
      <w:lvlText w:val="%9."/>
      <w:lvlJc w:val="right"/>
      <w:pPr>
        <w:ind w:left="6687" w:hanging="180"/>
      </w:pPr>
    </w:lvl>
  </w:abstractNum>
  <w:abstractNum w:abstractNumId="7" w15:restartNumberingAfterBreak="0">
    <w:nsid w:val="349D2DCE"/>
    <w:multiLevelType w:val="hybridMultilevel"/>
    <w:tmpl w:val="7E6C9BFA"/>
    <w:lvl w:ilvl="0" w:tplc="87ECF650">
      <w:start w:val="1"/>
      <w:numFmt w:val="decimal"/>
      <w:lvlText w:val="%1)"/>
      <w:lvlJc w:val="left"/>
      <w:pPr>
        <w:ind w:left="108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389209E8"/>
    <w:multiLevelType w:val="hybridMultilevel"/>
    <w:tmpl w:val="F9B2CCF2"/>
    <w:lvl w:ilvl="0" w:tplc="140A0001">
      <w:start w:val="1"/>
      <w:numFmt w:val="bullet"/>
      <w:lvlText w:val=""/>
      <w:lvlJc w:val="left"/>
      <w:pPr>
        <w:ind w:left="720" w:hanging="360"/>
      </w:pPr>
      <w:rPr>
        <w:rFonts w:ascii="Symbol" w:hAnsi="Symbol" w:hint="default"/>
      </w:rPr>
    </w:lvl>
    <w:lvl w:ilvl="1" w:tplc="BF0CE6B0">
      <w:numFmt w:val="bullet"/>
      <w:lvlText w:val="•"/>
      <w:lvlJc w:val="left"/>
      <w:pPr>
        <w:ind w:left="1785" w:hanging="705"/>
      </w:pPr>
      <w:rPr>
        <w:rFonts w:ascii="Arial" w:eastAsia="Times New Roman" w:hAnsi="Arial" w:cs="Arial"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3A3E1E43"/>
    <w:multiLevelType w:val="hybridMultilevel"/>
    <w:tmpl w:val="7E6C9BFA"/>
    <w:lvl w:ilvl="0" w:tplc="87ECF650">
      <w:start w:val="1"/>
      <w:numFmt w:val="decimal"/>
      <w:lvlText w:val="%1)"/>
      <w:lvlJc w:val="left"/>
      <w:pPr>
        <w:ind w:left="108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3EEA58A9"/>
    <w:multiLevelType w:val="hybridMultilevel"/>
    <w:tmpl w:val="7E6C9BFA"/>
    <w:lvl w:ilvl="0" w:tplc="87ECF650">
      <w:start w:val="1"/>
      <w:numFmt w:val="decimal"/>
      <w:lvlText w:val="%1)"/>
      <w:lvlJc w:val="left"/>
      <w:pPr>
        <w:ind w:left="108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47B93AAC"/>
    <w:multiLevelType w:val="hybridMultilevel"/>
    <w:tmpl w:val="2E32A21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49724BF8"/>
    <w:multiLevelType w:val="hybridMultilevel"/>
    <w:tmpl w:val="C3F29310"/>
    <w:lvl w:ilvl="0" w:tplc="140A0013">
      <w:start w:val="1"/>
      <w:numFmt w:val="upperRoman"/>
      <w:lvlText w:val="%1."/>
      <w:lvlJc w:val="right"/>
      <w:pPr>
        <w:ind w:left="720" w:hanging="360"/>
      </w:pPr>
      <w:rPr>
        <w:rFonts w:hint="default"/>
      </w:rPr>
    </w:lvl>
    <w:lvl w:ilvl="1" w:tplc="715664D2">
      <w:numFmt w:val="bullet"/>
      <w:lvlText w:val="•"/>
      <w:lvlJc w:val="left"/>
      <w:pPr>
        <w:ind w:left="1785" w:hanging="705"/>
      </w:pPr>
      <w:rPr>
        <w:rFonts w:ascii="Arial" w:eastAsia="Times New Roman" w:hAnsi="Arial" w:cs="Arial" w:hint="default"/>
        <w:b/>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4B0833E7"/>
    <w:multiLevelType w:val="hybridMultilevel"/>
    <w:tmpl w:val="7E6C9BFA"/>
    <w:lvl w:ilvl="0" w:tplc="87ECF650">
      <w:start w:val="1"/>
      <w:numFmt w:val="decimal"/>
      <w:lvlText w:val="%1)"/>
      <w:lvlJc w:val="left"/>
      <w:pPr>
        <w:ind w:left="108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556F4EFD"/>
    <w:multiLevelType w:val="hybridMultilevel"/>
    <w:tmpl w:val="29A031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5C7371CE"/>
    <w:multiLevelType w:val="multilevel"/>
    <w:tmpl w:val="8BC0A7AC"/>
    <w:lvl w:ilvl="0">
      <w:start w:val="6"/>
      <w:numFmt w:val="decimal"/>
      <w:lvlText w:val="%1"/>
      <w:lvlJc w:val="left"/>
      <w:pPr>
        <w:ind w:left="400" w:hanging="40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5D931045"/>
    <w:multiLevelType w:val="hybridMultilevel"/>
    <w:tmpl w:val="5D9CA2E6"/>
    <w:lvl w:ilvl="0" w:tplc="1E7A8686">
      <w:start w:val="6"/>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6A2C71A7"/>
    <w:multiLevelType w:val="hybridMultilevel"/>
    <w:tmpl w:val="797ACCF0"/>
    <w:lvl w:ilvl="0" w:tplc="140A0011">
      <w:start w:val="6"/>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73415B69"/>
    <w:multiLevelType w:val="hybridMultilevel"/>
    <w:tmpl w:val="7E6C9BFA"/>
    <w:lvl w:ilvl="0" w:tplc="87ECF650">
      <w:start w:val="1"/>
      <w:numFmt w:val="decimal"/>
      <w:lvlText w:val="%1)"/>
      <w:lvlJc w:val="left"/>
      <w:pPr>
        <w:ind w:left="108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7AA96FF9"/>
    <w:multiLevelType w:val="hybridMultilevel"/>
    <w:tmpl w:val="7E6C9BFA"/>
    <w:lvl w:ilvl="0" w:tplc="87ECF650">
      <w:start w:val="1"/>
      <w:numFmt w:val="decimal"/>
      <w:lvlText w:val="%1)"/>
      <w:lvlJc w:val="left"/>
      <w:pPr>
        <w:ind w:left="108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8"/>
  </w:num>
  <w:num w:numId="2">
    <w:abstractNumId w:val="11"/>
  </w:num>
  <w:num w:numId="3">
    <w:abstractNumId w:val="12"/>
  </w:num>
  <w:num w:numId="4">
    <w:abstractNumId w:val="2"/>
  </w:num>
  <w:num w:numId="5">
    <w:abstractNumId w:val="14"/>
  </w:num>
  <w:num w:numId="6">
    <w:abstractNumId w:val="1"/>
  </w:num>
  <w:num w:numId="7">
    <w:abstractNumId w:val="18"/>
  </w:num>
  <w:num w:numId="8">
    <w:abstractNumId w:val="13"/>
  </w:num>
  <w:num w:numId="9">
    <w:abstractNumId w:val="10"/>
  </w:num>
  <w:num w:numId="10">
    <w:abstractNumId w:val="17"/>
  </w:num>
  <w:num w:numId="11">
    <w:abstractNumId w:val="16"/>
  </w:num>
  <w:num w:numId="12">
    <w:abstractNumId w:val="19"/>
  </w:num>
  <w:num w:numId="13">
    <w:abstractNumId w:val="7"/>
  </w:num>
  <w:num w:numId="14">
    <w:abstractNumId w:val="3"/>
  </w:num>
  <w:num w:numId="15">
    <w:abstractNumId w:val="9"/>
  </w:num>
  <w:num w:numId="16">
    <w:abstractNumId w:val="5"/>
  </w:num>
  <w:num w:numId="17">
    <w:abstractNumId w:val="6"/>
  </w:num>
  <w:num w:numId="18">
    <w:abstractNumId w:val="15"/>
  </w:num>
  <w:num w:numId="19">
    <w:abstractNumId w:val="0"/>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559"/>
    <w:rsid w:val="000055EB"/>
    <w:rsid w:val="0001261A"/>
    <w:rsid w:val="00014CF7"/>
    <w:rsid w:val="00015AAC"/>
    <w:rsid w:val="00022D4A"/>
    <w:rsid w:val="00030305"/>
    <w:rsid w:val="0003423E"/>
    <w:rsid w:val="0006335E"/>
    <w:rsid w:val="00080CC1"/>
    <w:rsid w:val="00081843"/>
    <w:rsid w:val="00083EDB"/>
    <w:rsid w:val="000904F7"/>
    <w:rsid w:val="00091FEA"/>
    <w:rsid w:val="00096F60"/>
    <w:rsid w:val="000A7ABA"/>
    <w:rsid w:val="000B6D43"/>
    <w:rsid w:val="000C61B2"/>
    <w:rsid w:val="000E324D"/>
    <w:rsid w:val="000F13FF"/>
    <w:rsid w:val="000F30A0"/>
    <w:rsid w:val="001127A5"/>
    <w:rsid w:val="001165CC"/>
    <w:rsid w:val="0012212B"/>
    <w:rsid w:val="001229AD"/>
    <w:rsid w:val="00125CF1"/>
    <w:rsid w:val="00132410"/>
    <w:rsid w:val="00132BC7"/>
    <w:rsid w:val="00136B4E"/>
    <w:rsid w:val="00152F96"/>
    <w:rsid w:val="00160586"/>
    <w:rsid w:val="001713B1"/>
    <w:rsid w:val="001721A6"/>
    <w:rsid w:val="00181D12"/>
    <w:rsid w:val="00182033"/>
    <w:rsid w:val="0018403E"/>
    <w:rsid w:val="00187F01"/>
    <w:rsid w:val="001A33C2"/>
    <w:rsid w:val="001B4F8C"/>
    <w:rsid w:val="001D2DEE"/>
    <w:rsid w:val="001D3A8B"/>
    <w:rsid w:val="001D582A"/>
    <w:rsid w:val="001E4DB9"/>
    <w:rsid w:val="001F10A2"/>
    <w:rsid w:val="001F7D0C"/>
    <w:rsid w:val="00200843"/>
    <w:rsid w:val="00213F97"/>
    <w:rsid w:val="00217983"/>
    <w:rsid w:val="00242CD2"/>
    <w:rsid w:val="0024585B"/>
    <w:rsid w:val="0025047E"/>
    <w:rsid w:val="00253237"/>
    <w:rsid w:val="00261171"/>
    <w:rsid w:val="00262237"/>
    <w:rsid w:val="00267490"/>
    <w:rsid w:val="0028628D"/>
    <w:rsid w:val="0029570B"/>
    <w:rsid w:val="002C1696"/>
    <w:rsid w:val="002C6F05"/>
    <w:rsid w:val="002D4D4E"/>
    <w:rsid w:val="002E41CB"/>
    <w:rsid w:val="002F0D42"/>
    <w:rsid w:val="002F15CA"/>
    <w:rsid w:val="00316858"/>
    <w:rsid w:val="0032086B"/>
    <w:rsid w:val="00320C95"/>
    <w:rsid w:val="0032589D"/>
    <w:rsid w:val="00326A0C"/>
    <w:rsid w:val="003500E1"/>
    <w:rsid w:val="003508CF"/>
    <w:rsid w:val="0035127F"/>
    <w:rsid w:val="00354F61"/>
    <w:rsid w:val="00370E33"/>
    <w:rsid w:val="00374D6C"/>
    <w:rsid w:val="00380DCC"/>
    <w:rsid w:val="00390849"/>
    <w:rsid w:val="00396537"/>
    <w:rsid w:val="003B47AC"/>
    <w:rsid w:val="003B5321"/>
    <w:rsid w:val="003C604A"/>
    <w:rsid w:val="003C6551"/>
    <w:rsid w:val="003D087E"/>
    <w:rsid w:val="003D1670"/>
    <w:rsid w:val="003D3C8A"/>
    <w:rsid w:val="003E6932"/>
    <w:rsid w:val="003F7B0F"/>
    <w:rsid w:val="00400474"/>
    <w:rsid w:val="00403EFF"/>
    <w:rsid w:val="00406A29"/>
    <w:rsid w:val="0043288B"/>
    <w:rsid w:val="004730A6"/>
    <w:rsid w:val="0047604C"/>
    <w:rsid w:val="0049291A"/>
    <w:rsid w:val="004A0CDA"/>
    <w:rsid w:val="004A422A"/>
    <w:rsid w:val="004A4643"/>
    <w:rsid w:val="004B0DAB"/>
    <w:rsid w:val="004B54DC"/>
    <w:rsid w:val="004D5B79"/>
    <w:rsid w:val="004E508A"/>
    <w:rsid w:val="004E591D"/>
    <w:rsid w:val="0050206C"/>
    <w:rsid w:val="00511905"/>
    <w:rsid w:val="0051695D"/>
    <w:rsid w:val="005241F2"/>
    <w:rsid w:val="00526C6D"/>
    <w:rsid w:val="00527D8D"/>
    <w:rsid w:val="00566F37"/>
    <w:rsid w:val="00591EEC"/>
    <w:rsid w:val="005C131D"/>
    <w:rsid w:val="005D424D"/>
    <w:rsid w:val="00603F1B"/>
    <w:rsid w:val="00604D9A"/>
    <w:rsid w:val="006069D7"/>
    <w:rsid w:val="00612621"/>
    <w:rsid w:val="00612D94"/>
    <w:rsid w:val="00615331"/>
    <w:rsid w:val="00615D6E"/>
    <w:rsid w:val="0063095F"/>
    <w:rsid w:val="00630A5E"/>
    <w:rsid w:val="0063179B"/>
    <w:rsid w:val="00636BF5"/>
    <w:rsid w:val="00653963"/>
    <w:rsid w:val="0065727B"/>
    <w:rsid w:val="00661B1D"/>
    <w:rsid w:val="00673918"/>
    <w:rsid w:val="00675850"/>
    <w:rsid w:val="00682FB9"/>
    <w:rsid w:val="006931F1"/>
    <w:rsid w:val="006A779D"/>
    <w:rsid w:val="006D5E6F"/>
    <w:rsid w:val="006F16F6"/>
    <w:rsid w:val="006F5737"/>
    <w:rsid w:val="006F6C50"/>
    <w:rsid w:val="00703202"/>
    <w:rsid w:val="0071495E"/>
    <w:rsid w:val="00722173"/>
    <w:rsid w:val="00744FCD"/>
    <w:rsid w:val="00750FD1"/>
    <w:rsid w:val="00765C84"/>
    <w:rsid w:val="00767CEB"/>
    <w:rsid w:val="00771530"/>
    <w:rsid w:val="00771CA0"/>
    <w:rsid w:val="00786674"/>
    <w:rsid w:val="00786EE9"/>
    <w:rsid w:val="00787154"/>
    <w:rsid w:val="007A0C62"/>
    <w:rsid w:val="007A3DD6"/>
    <w:rsid w:val="007A55BE"/>
    <w:rsid w:val="007B41ED"/>
    <w:rsid w:val="007B6E1A"/>
    <w:rsid w:val="007C4E45"/>
    <w:rsid w:val="007C707E"/>
    <w:rsid w:val="007D03DD"/>
    <w:rsid w:val="007E31D8"/>
    <w:rsid w:val="007E7A9C"/>
    <w:rsid w:val="007F061F"/>
    <w:rsid w:val="00803048"/>
    <w:rsid w:val="00806B12"/>
    <w:rsid w:val="00806E45"/>
    <w:rsid w:val="00807EE9"/>
    <w:rsid w:val="008163B4"/>
    <w:rsid w:val="00825260"/>
    <w:rsid w:val="0083472D"/>
    <w:rsid w:val="00835E79"/>
    <w:rsid w:val="008423BE"/>
    <w:rsid w:val="00851B4F"/>
    <w:rsid w:val="00863C67"/>
    <w:rsid w:val="00875FB4"/>
    <w:rsid w:val="00880283"/>
    <w:rsid w:val="00885D7E"/>
    <w:rsid w:val="008869E1"/>
    <w:rsid w:val="008912B1"/>
    <w:rsid w:val="008A24FF"/>
    <w:rsid w:val="008B4EF1"/>
    <w:rsid w:val="008B503F"/>
    <w:rsid w:val="008C3E90"/>
    <w:rsid w:val="008C4CEB"/>
    <w:rsid w:val="008C72AE"/>
    <w:rsid w:val="008D4E0A"/>
    <w:rsid w:val="008E3782"/>
    <w:rsid w:val="00910425"/>
    <w:rsid w:val="0091065C"/>
    <w:rsid w:val="009141A9"/>
    <w:rsid w:val="00915646"/>
    <w:rsid w:val="00921C0E"/>
    <w:rsid w:val="0092219A"/>
    <w:rsid w:val="009221B2"/>
    <w:rsid w:val="009248C5"/>
    <w:rsid w:val="00926ECB"/>
    <w:rsid w:val="00927A98"/>
    <w:rsid w:val="00954506"/>
    <w:rsid w:val="00960C53"/>
    <w:rsid w:val="00981506"/>
    <w:rsid w:val="00985633"/>
    <w:rsid w:val="00991F9F"/>
    <w:rsid w:val="00994B9D"/>
    <w:rsid w:val="00997098"/>
    <w:rsid w:val="009A34F2"/>
    <w:rsid w:val="009B68CE"/>
    <w:rsid w:val="009C0DCB"/>
    <w:rsid w:val="009C2D20"/>
    <w:rsid w:val="009D1117"/>
    <w:rsid w:val="009D1C43"/>
    <w:rsid w:val="009D2CFF"/>
    <w:rsid w:val="00A00AF6"/>
    <w:rsid w:val="00A05515"/>
    <w:rsid w:val="00A250B7"/>
    <w:rsid w:val="00A264DB"/>
    <w:rsid w:val="00A30269"/>
    <w:rsid w:val="00A37922"/>
    <w:rsid w:val="00A5595E"/>
    <w:rsid w:val="00A56922"/>
    <w:rsid w:val="00A611A9"/>
    <w:rsid w:val="00A670CC"/>
    <w:rsid w:val="00A817AE"/>
    <w:rsid w:val="00A82BA0"/>
    <w:rsid w:val="00A847F0"/>
    <w:rsid w:val="00A93332"/>
    <w:rsid w:val="00A9380C"/>
    <w:rsid w:val="00AA1D2E"/>
    <w:rsid w:val="00AB5BE5"/>
    <w:rsid w:val="00AC3850"/>
    <w:rsid w:val="00AC7453"/>
    <w:rsid w:val="00AD6C46"/>
    <w:rsid w:val="00AD71F1"/>
    <w:rsid w:val="00AE2BF9"/>
    <w:rsid w:val="00B0399E"/>
    <w:rsid w:val="00B401B1"/>
    <w:rsid w:val="00B4055C"/>
    <w:rsid w:val="00B406E2"/>
    <w:rsid w:val="00B4342C"/>
    <w:rsid w:val="00B505C1"/>
    <w:rsid w:val="00B51700"/>
    <w:rsid w:val="00B65F3F"/>
    <w:rsid w:val="00B7164E"/>
    <w:rsid w:val="00B7349E"/>
    <w:rsid w:val="00B76016"/>
    <w:rsid w:val="00B779AD"/>
    <w:rsid w:val="00BA565E"/>
    <w:rsid w:val="00BC1272"/>
    <w:rsid w:val="00BD13ED"/>
    <w:rsid w:val="00BD289A"/>
    <w:rsid w:val="00BD395E"/>
    <w:rsid w:val="00BE27CD"/>
    <w:rsid w:val="00BE5FB7"/>
    <w:rsid w:val="00BF3579"/>
    <w:rsid w:val="00C003EC"/>
    <w:rsid w:val="00C1608E"/>
    <w:rsid w:val="00C204DD"/>
    <w:rsid w:val="00C26386"/>
    <w:rsid w:val="00C310E5"/>
    <w:rsid w:val="00C41517"/>
    <w:rsid w:val="00C4702A"/>
    <w:rsid w:val="00C53CFF"/>
    <w:rsid w:val="00C60C34"/>
    <w:rsid w:val="00C60EE8"/>
    <w:rsid w:val="00C6109E"/>
    <w:rsid w:val="00C8117A"/>
    <w:rsid w:val="00C85DFF"/>
    <w:rsid w:val="00C87219"/>
    <w:rsid w:val="00C91073"/>
    <w:rsid w:val="00CA111D"/>
    <w:rsid w:val="00CB2AD2"/>
    <w:rsid w:val="00CC7252"/>
    <w:rsid w:val="00CD06D8"/>
    <w:rsid w:val="00CD0ED2"/>
    <w:rsid w:val="00CD2D99"/>
    <w:rsid w:val="00CE7535"/>
    <w:rsid w:val="00D0118B"/>
    <w:rsid w:val="00D07730"/>
    <w:rsid w:val="00D13E15"/>
    <w:rsid w:val="00D13E77"/>
    <w:rsid w:val="00D16559"/>
    <w:rsid w:val="00D20C50"/>
    <w:rsid w:val="00D33B98"/>
    <w:rsid w:val="00D36126"/>
    <w:rsid w:val="00D401F0"/>
    <w:rsid w:val="00D40703"/>
    <w:rsid w:val="00D44774"/>
    <w:rsid w:val="00D54384"/>
    <w:rsid w:val="00D62AA1"/>
    <w:rsid w:val="00D65A09"/>
    <w:rsid w:val="00D74A9E"/>
    <w:rsid w:val="00D82515"/>
    <w:rsid w:val="00D94AFB"/>
    <w:rsid w:val="00D96208"/>
    <w:rsid w:val="00DA501B"/>
    <w:rsid w:val="00DB17B4"/>
    <w:rsid w:val="00DC47A0"/>
    <w:rsid w:val="00DE5B9E"/>
    <w:rsid w:val="00DE6EEA"/>
    <w:rsid w:val="00DF05F0"/>
    <w:rsid w:val="00DF16F8"/>
    <w:rsid w:val="00DF4DBE"/>
    <w:rsid w:val="00DF5C40"/>
    <w:rsid w:val="00E04048"/>
    <w:rsid w:val="00E22258"/>
    <w:rsid w:val="00E230E0"/>
    <w:rsid w:val="00E27340"/>
    <w:rsid w:val="00E3410C"/>
    <w:rsid w:val="00E3648D"/>
    <w:rsid w:val="00E51174"/>
    <w:rsid w:val="00E56FB0"/>
    <w:rsid w:val="00E5793C"/>
    <w:rsid w:val="00E6101F"/>
    <w:rsid w:val="00E65BAA"/>
    <w:rsid w:val="00E7161C"/>
    <w:rsid w:val="00E81B8C"/>
    <w:rsid w:val="00E81E51"/>
    <w:rsid w:val="00E86B24"/>
    <w:rsid w:val="00E86BFA"/>
    <w:rsid w:val="00EA0BB3"/>
    <w:rsid w:val="00EA4D0C"/>
    <w:rsid w:val="00EB0FCF"/>
    <w:rsid w:val="00EB1897"/>
    <w:rsid w:val="00EB19CF"/>
    <w:rsid w:val="00EB27A6"/>
    <w:rsid w:val="00EB4810"/>
    <w:rsid w:val="00EB70CC"/>
    <w:rsid w:val="00EC56CD"/>
    <w:rsid w:val="00ED3B6D"/>
    <w:rsid w:val="00EE2DE4"/>
    <w:rsid w:val="00EE3363"/>
    <w:rsid w:val="00EE6E65"/>
    <w:rsid w:val="00EF54F4"/>
    <w:rsid w:val="00EF7228"/>
    <w:rsid w:val="00F252C1"/>
    <w:rsid w:val="00F256A9"/>
    <w:rsid w:val="00F3129E"/>
    <w:rsid w:val="00F510D3"/>
    <w:rsid w:val="00F744C3"/>
    <w:rsid w:val="00F76F01"/>
    <w:rsid w:val="00F80575"/>
    <w:rsid w:val="00F824A0"/>
    <w:rsid w:val="00F84A35"/>
    <w:rsid w:val="00F87271"/>
    <w:rsid w:val="00F93123"/>
    <w:rsid w:val="00FA1000"/>
    <w:rsid w:val="00FD0435"/>
    <w:rsid w:val="00FE2D53"/>
    <w:rsid w:val="00FF207B"/>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00B4B4"/>
  <w15:chartTrackingRefBased/>
  <w15:docId w15:val="{0781613F-EC21-4A1C-8D20-19C757FCD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21B2"/>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221B2"/>
    <w:pPr>
      <w:ind w:left="720"/>
      <w:contextualSpacing/>
    </w:pPr>
  </w:style>
  <w:style w:type="paragraph" w:styleId="Piedepgina">
    <w:name w:val="footer"/>
    <w:basedOn w:val="Normal"/>
    <w:link w:val="PiedepginaCar"/>
    <w:uiPriority w:val="99"/>
    <w:unhideWhenUsed/>
    <w:rsid w:val="009221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221B2"/>
  </w:style>
  <w:style w:type="paragraph" w:styleId="Encabezado">
    <w:name w:val="header"/>
    <w:basedOn w:val="Normal"/>
    <w:link w:val="EncabezadoCar"/>
    <w:uiPriority w:val="99"/>
    <w:unhideWhenUsed/>
    <w:rsid w:val="009221B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221B2"/>
  </w:style>
  <w:style w:type="character" w:styleId="Hipervnculo">
    <w:name w:val="Hyperlink"/>
    <w:basedOn w:val="Fuentedeprrafopredeter"/>
    <w:uiPriority w:val="99"/>
    <w:unhideWhenUsed/>
    <w:rsid w:val="00A05515"/>
    <w:rPr>
      <w:color w:val="0563C1"/>
      <w:u w:val="single"/>
    </w:rPr>
  </w:style>
  <w:style w:type="paragraph" w:customStyle="1" w:styleId="xmsonormal">
    <w:name w:val="x_msonormal"/>
    <w:basedOn w:val="Normal"/>
    <w:uiPriority w:val="99"/>
    <w:rsid w:val="00960C53"/>
    <w:pPr>
      <w:spacing w:after="0" w:line="240" w:lineRule="auto"/>
    </w:pPr>
    <w:rPr>
      <w:rFonts w:ascii="Calibri" w:hAnsi="Calibri" w:cs="Calibri"/>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24875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docx"/><Relationship Id="rId13" Type="http://schemas.openxmlformats.org/officeDocument/2006/relationships/image" Target="media/image4.emf"/><Relationship Id="rId18" Type="http://schemas.openxmlformats.org/officeDocument/2006/relationships/package" Target="embeddings/Microsoft_Word_Document1.docx"/><Relationship Id="rId3" Type="http://schemas.openxmlformats.org/officeDocument/2006/relationships/settings" Target="settings.xml"/><Relationship Id="rId21" Type="http://schemas.openxmlformats.org/officeDocument/2006/relationships/image" Target="media/image8.emf"/><Relationship Id="rId7" Type="http://schemas.openxmlformats.org/officeDocument/2006/relationships/image" Target="media/image1.emf"/><Relationship Id="rId12" Type="http://schemas.openxmlformats.org/officeDocument/2006/relationships/oleObject" Target="embeddings/oleObject2.bin"/><Relationship Id="rId17" Type="http://schemas.openxmlformats.org/officeDocument/2006/relationships/image" Target="media/image6.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package" Target="embeddings/Microsoft_Word_Document2.docx"/><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footer" Target="footer1.xml"/><Relationship Id="rId10" Type="http://schemas.openxmlformats.org/officeDocument/2006/relationships/oleObject" Target="embeddings/oleObject1.bin"/><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3.bin"/><Relationship Id="rId22" Type="http://schemas.openxmlformats.org/officeDocument/2006/relationships/oleObject" Target="embeddings/oleObject5.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127</TotalTime>
  <Pages>13</Pages>
  <Words>2181</Words>
  <Characters>11999</Characters>
  <Application>Microsoft Office Word</Application>
  <DocSecurity>0</DocSecurity>
  <Lines>99</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Fabiola Quesada Jimenez</dc:creator>
  <cp:keywords/>
  <dc:description/>
  <cp:lastModifiedBy>Fabiola Quesada Jimenez</cp:lastModifiedBy>
  <cp:revision>24</cp:revision>
  <dcterms:created xsi:type="dcterms:W3CDTF">2022-07-17T21:39:00Z</dcterms:created>
  <dcterms:modified xsi:type="dcterms:W3CDTF">2022-08-08T21:25:00Z</dcterms:modified>
</cp:coreProperties>
</file>