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horzAnchor="page" w:tblpXSpec="center" w:tblpY="450"/>
        <w:tblW w:w="643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8"/>
        <w:gridCol w:w="3907"/>
        <w:gridCol w:w="1921"/>
        <w:gridCol w:w="2475"/>
      </w:tblGrid>
      <w:tr w:rsidR="00BB524C" w:rsidRPr="00811369" w14:paraId="2E0E7216" w14:textId="77777777" w:rsidTr="004F1113">
        <w:trPr>
          <w:trHeight w:val="8"/>
          <w:tblHeader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E0CA0E" w14:textId="77777777" w:rsidR="00BB524C" w:rsidRPr="00811369" w:rsidRDefault="00BB524C" w:rsidP="004F1113">
            <w:pPr>
              <w:spacing w:after="0" w:line="360" w:lineRule="auto"/>
              <w:ind w:left="1020" w:right="-170"/>
              <w:jc w:val="center"/>
              <w:rPr>
                <w:rFonts w:ascii="Arial" w:eastAsia="Times New Roman" w:hAnsi="Arial" w:cs="Arial"/>
                <w:sz w:val="24"/>
                <w:szCs w:val="24"/>
                <w:lang w:eastAsia="es-CR"/>
              </w:rPr>
            </w:pPr>
            <w:r w:rsidRPr="00811369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es-CR"/>
              </w:rPr>
              <w:t>COMISIÓN DE TRANSPARENCIA</w:t>
            </w:r>
          </w:p>
          <w:p w14:paraId="5BB446D6" w14:textId="77777777" w:rsidR="00BB524C" w:rsidRPr="00811369" w:rsidRDefault="00BB524C" w:rsidP="004F1113">
            <w:pPr>
              <w:spacing w:after="0" w:line="360" w:lineRule="auto"/>
              <w:ind w:left="1020" w:right="-170"/>
              <w:jc w:val="center"/>
              <w:rPr>
                <w:rFonts w:ascii="Arial" w:eastAsia="Times New Roman" w:hAnsi="Arial" w:cs="Arial"/>
                <w:sz w:val="24"/>
                <w:szCs w:val="24"/>
                <w:lang w:eastAsia="es-CR"/>
              </w:rPr>
            </w:pPr>
            <w:r w:rsidRPr="00811369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es-CR"/>
              </w:rPr>
              <w:t>PODER JUDICIAL DE COSTA RICA</w:t>
            </w:r>
          </w:p>
        </w:tc>
      </w:tr>
      <w:tr w:rsidR="00BB524C" w:rsidRPr="00811369" w14:paraId="3258261C" w14:textId="77777777" w:rsidTr="004F1113">
        <w:trPr>
          <w:trHeight w:val="7"/>
          <w:tblHeader/>
        </w:trPr>
        <w:tc>
          <w:tcPr>
            <w:tcW w:w="5000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B7082" w14:textId="77777777" w:rsidR="00BB524C" w:rsidRPr="00811369" w:rsidRDefault="00BB524C" w:rsidP="004F1113">
            <w:pPr>
              <w:spacing w:after="0" w:line="360" w:lineRule="auto"/>
              <w:ind w:left="1020" w:right="-17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R"/>
              </w:rPr>
            </w:pPr>
            <w:r w:rsidRPr="008113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R"/>
              </w:rPr>
              <w:t xml:space="preserve">SESIÓN </w:t>
            </w:r>
            <w:r w:rsidRPr="00BB524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R"/>
              </w:rPr>
              <w:t>EXTRA</w:t>
            </w:r>
            <w:r w:rsidRPr="008113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R"/>
              </w:rPr>
              <w:t xml:space="preserve">ORDINARIA </w:t>
            </w:r>
            <w:r w:rsidRPr="00BB524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R"/>
              </w:rPr>
              <w:t>5</w:t>
            </w:r>
            <w:r w:rsidRPr="008113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R"/>
              </w:rPr>
              <w:t xml:space="preserve"> DE JU</w:t>
            </w:r>
            <w:r w:rsidRPr="00BB524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R"/>
              </w:rPr>
              <w:t>L</w:t>
            </w:r>
            <w:r w:rsidRPr="008113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R"/>
              </w:rPr>
              <w:t>IO 202</w:t>
            </w:r>
            <w:r w:rsidRPr="00BB524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R"/>
              </w:rPr>
              <w:t>4</w:t>
            </w:r>
          </w:p>
        </w:tc>
      </w:tr>
      <w:tr w:rsidR="00BB524C" w:rsidRPr="00811369" w14:paraId="6CA97E00" w14:textId="77777777" w:rsidTr="004F1113">
        <w:trPr>
          <w:trHeight w:val="4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BAD5D0" w14:textId="77777777" w:rsidR="00BB524C" w:rsidRPr="00811369" w:rsidRDefault="00BB524C" w:rsidP="004F1113">
            <w:pPr>
              <w:spacing w:after="0" w:line="360" w:lineRule="auto"/>
              <w:ind w:left="1020" w:right="-170" w:hanging="720"/>
              <w:jc w:val="center"/>
              <w:rPr>
                <w:rFonts w:ascii="Arial" w:eastAsia="Times New Roman" w:hAnsi="Arial" w:cs="Arial"/>
                <w:sz w:val="24"/>
                <w:szCs w:val="24"/>
                <w:lang w:eastAsia="es-CR"/>
              </w:rPr>
            </w:pPr>
            <w:r w:rsidRPr="00811369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bdr w:val="none" w:sz="0" w:space="0" w:color="auto" w:frame="1"/>
                <w:lang w:val="es-ES" w:eastAsia="es-CR"/>
              </w:rPr>
              <w:t>I.                  INFORMACION GENERAL DE LA REUNION:</w:t>
            </w:r>
          </w:p>
        </w:tc>
      </w:tr>
      <w:tr w:rsidR="00BB524C" w:rsidRPr="00811369" w14:paraId="44C7B8E8" w14:textId="77777777" w:rsidTr="004F1113">
        <w:trPr>
          <w:trHeight w:val="525"/>
        </w:trPr>
        <w:tc>
          <w:tcPr>
            <w:tcW w:w="1343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53C681" w14:textId="77777777" w:rsidR="00BB524C" w:rsidRPr="00811369" w:rsidRDefault="00BB524C" w:rsidP="004F1113">
            <w:pPr>
              <w:spacing w:after="0" w:line="360" w:lineRule="auto"/>
              <w:ind w:left="1020" w:right="-170"/>
              <w:jc w:val="both"/>
              <w:rPr>
                <w:rFonts w:ascii="Arial" w:eastAsia="Times New Roman" w:hAnsi="Arial" w:cs="Arial"/>
                <w:sz w:val="24"/>
                <w:szCs w:val="24"/>
                <w:lang w:eastAsia="es-CR"/>
              </w:rPr>
            </w:pPr>
            <w:r w:rsidRPr="0081136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s-CR"/>
              </w:rPr>
              <w:t>FECHA</w:t>
            </w:r>
          </w:p>
        </w:tc>
        <w:tc>
          <w:tcPr>
            <w:tcW w:w="172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F30A1F" w14:textId="77777777" w:rsidR="00BB524C" w:rsidRPr="00811369" w:rsidRDefault="00BB524C" w:rsidP="004F1113">
            <w:pPr>
              <w:spacing w:after="0" w:line="360" w:lineRule="auto"/>
              <w:ind w:left="1020" w:right="-170"/>
              <w:jc w:val="both"/>
              <w:rPr>
                <w:rFonts w:ascii="Arial" w:eastAsia="Times New Roman" w:hAnsi="Arial" w:cs="Arial"/>
                <w:sz w:val="24"/>
                <w:szCs w:val="24"/>
                <w:lang w:eastAsia="es-CR"/>
              </w:rPr>
            </w:pPr>
            <w:r w:rsidRPr="0081136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s-CR"/>
              </w:rPr>
              <w:t>LUGAR</w:t>
            </w:r>
          </w:p>
        </w:tc>
        <w:tc>
          <w:tcPr>
            <w:tcW w:w="846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D81722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eastAsia="Times New Roman" w:hAnsi="Arial" w:cs="Arial"/>
                <w:sz w:val="24"/>
                <w:szCs w:val="24"/>
                <w:lang w:eastAsia="es-CR"/>
              </w:rPr>
            </w:pPr>
            <w:r w:rsidRPr="0081136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s-CR"/>
              </w:rPr>
              <w:t>HORA INICIO</w:t>
            </w:r>
          </w:p>
        </w:tc>
        <w:tc>
          <w:tcPr>
            <w:tcW w:w="109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FC6551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eastAsia="Times New Roman" w:hAnsi="Arial" w:cs="Arial"/>
                <w:sz w:val="24"/>
                <w:szCs w:val="24"/>
                <w:lang w:eastAsia="es-CR"/>
              </w:rPr>
            </w:pPr>
            <w:r w:rsidRPr="0081136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s-CR"/>
              </w:rPr>
              <w:t>HORA FINAL</w:t>
            </w:r>
          </w:p>
        </w:tc>
      </w:tr>
      <w:tr w:rsidR="00BB524C" w:rsidRPr="00811369" w14:paraId="0D2356AD" w14:textId="77777777" w:rsidTr="004F1113">
        <w:trPr>
          <w:trHeight w:val="4"/>
        </w:trPr>
        <w:tc>
          <w:tcPr>
            <w:tcW w:w="1343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0D6603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eastAsia="Times New Roman" w:hAnsi="Arial" w:cs="Arial"/>
                <w:sz w:val="24"/>
                <w:szCs w:val="24"/>
                <w:lang w:eastAsia="es-CR"/>
              </w:rPr>
            </w:pPr>
            <w:r w:rsidRPr="00BB524C">
              <w:rPr>
                <w:rFonts w:ascii="Arial" w:eastAsia="Times New Roman" w:hAnsi="Arial" w:cs="Arial"/>
                <w:sz w:val="24"/>
                <w:szCs w:val="24"/>
                <w:lang w:eastAsia="es-CR"/>
              </w:rPr>
              <w:t>5 DE JULIO DE 2024</w:t>
            </w:r>
          </w:p>
        </w:tc>
        <w:tc>
          <w:tcPr>
            <w:tcW w:w="172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0F50BD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eastAsia="Times New Roman" w:hAnsi="Arial" w:cs="Arial"/>
                <w:sz w:val="24"/>
                <w:szCs w:val="24"/>
                <w:lang w:eastAsia="es-CR"/>
              </w:rPr>
            </w:pPr>
            <w:r w:rsidRPr="00811369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val="es-ES" w:eastAsia="es-CR"/>
              </w:rPr>
              <w:t xml:space="preserve">Virtual, plataforma </w:t>
            </w:r>
            <w:r w:rsidRPr="00811369">
              <w:rPr>
                <w:rFonts w:ascii="Arial" w:eastAsia="Times New Roman" w:hAnsi="Arial" w:cs="Arial"/>
                <w:i/>
                <w:iCs/>
                <w:sz w:val="24"/>
                <w:szCs w:val="24"/>
                <w:bdr w:val="none" w:sz="0" w:space="0" w:color="auto" w:frame="1"/>
                <w:lang w:val="es-ES" w:eastAsia="es-CR"/>
              </w:rPr>
              <w:t>Teams</w:t>
            </w:r>
          </w:p>
        </w:tc>
        <w:tc>
          <w:tcPr>
            <w:tcW w:w="846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993FB8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eastAsia="Times New Roman" w:hAnsi="Arial" w:cs="Arial"/>
                <w:sz w:val="24"/>
                <w:szCs w:val="24"/>
                <w:lang w:eastAsia="es-CR"/>
              </w:rPr>
            </w:pPr>
            <w:proofErr w:type="gramStart"/>
            <w:r w:rsidRPr="00811369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es-CR"/>
              </w:rPr>
              <w:t>1</w:t>
            </w:r>
            <w:r w:rsidRPr="00BB524C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es-CR"/>
              </w:rPr>
              <w:t>4</w:t>
            </w:r>
            <w:r w:rsidRPr="00811369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es-CR"/>
              </w:rPr>
              <w:t>:00  horas</w:t>
            </w:r>
            <w:proofErr w:type="gramEnd"/>
          </w:p>
        </w:tc>
        <w:tc>
          <w:tcPr>
            <w:tcW w:w="109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2E669D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es-CR"/>
              </w:rPr>
            </w:pPr>
            <w:r w:rsidRPr="00811369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es-CR"/>
              </w:rPr>
              <w:t>1</w:t>
            </w:r>
            <w:r w:rsidRPr="00BB524C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es-CR"/>
              </w:rPr>
              <w:t>4</w:t>
            </w:r>
            <w:r w:rsidRPr="00811369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es-CR"/>
              </w:rPr>
              <w:t>:</w:t>
            </w:r>
            <w:r w:rsidRPr="00BB524C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es-CR"/>
              </w:rPr>
              <w:t>14</w:t>
            </w:r>
            <w:r w:rsidRPr="00811369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es-CR"/>
              </w:rPr>
              <w:t>horas</w:t>
            </w:r>
          </w:p>
        </w:tc>
      </w:tr>
      <w:tr w:rsidR="00BB524C" w:rsidRPr="00811369" w14:paraId="7F880006" w14:textId="77777777" w:rsidTr="004F1113">
        <w:trPr>
          <w:trHeight w:val="10"/>
        </w:trPr>
        <w:tc>
          <w:tcPr>
            <w:tcW w:w="1343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C0E2D2" w14:textId="77777777" w:rsidR="00BB524C" w:rsidRPr="00811369" w:rsidRDefault="00BB524C" w:rsidP="004F1113">
            <w:pPr>
              <w:spacing w:after="0" w:line="360" w:lineRule="auto"/>
              <w:ind w:left="708" w:right="-17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R"/>
              </w:rPr>
            </w:pPr>
            <w:r w:rsidRPr="008113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R"/>
              </w:rPr>
              <w:t xml:space="preserve">ASISTENTES </w:t>
            </w:r>
          </w:p>
        </w:tc>
        <w:tc>
          <w:tcPr>
            <w:tcW w:w="3657" w:type="pct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A6011" w14:textId="77777777" w:rsidR="00BB524C" w:rsidRPr="00811369" w:rsidRDefault="00BB524C" w:rsidP="004F1113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FD4347A" w14:textId="77777777" w:rsidR="00BB524C" w:rsidRPr="00811369" w:rsidRDefault="00BB524C" w:rsidP="004F1113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11369">
              <w:rPr>
                <w:rFonts w:ascii="Arial" w:hAnsi="Arial" w:cs="Arial"/>
                <w:b/>
                <w:bCs/>
                <w:sz w:val="24"/>
                <w:szCs w:val="24"/>
              </w:rPr>
              <w:t>Comisión de Transparencia:</w:t>
            </w:r>
          </w:p>
          <w:p w14:paraId="0AEE3764" w14:textId="77777777" w:rsidR="00BB524C" w:rsidRPr="00BB524C" w:rsidRDefault="00BB524C" w:rsidP="004F1113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lang w:eastAsia="es-CR"/>
              </w:rPr>
            </w:pPr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 xml:space="preserve">Magistrada Patricia Solano </w:t>
            </w:r>
            <w:proofErr w:type="gramStart"/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>Castro,  Sala</w:t>
            </w:r>
            <w:proofErr w:type="gramEnd"/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 xml:space="preserve"> Tercera (preside)</w:t>
            </w:r>
          </w:p>
          <w:p w14:paraId="6FCFAF99" w14:textId="77777777" w:rsidR="00BB524C" w:rsidRPr="00BB524C" w:rsidRDefault="00BB524C" w:rsidP="004F1113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lang w:eastAsia="es-CR"/>
              </w:rPr>
            </w:pPr>
            <w:r w:rsidRPr="00BB524C">
              <w:rPr>
                <w:rFonts w:ascii="Arial" w:eastAsia="Times New Roman" w:hAnsi="Arial" w:cs="Arial"/>
                <w:sz w:val="24"/>
                <w:szCs w:val="24"/>
                <w:lang w:eastAsia="es-CR"/>
              </w:rPr>
              <w:t>Magistrada Damaris Vargas Vásquez, Vice Presidenta de la Corte Suprema de Justicia y Sala Primera. (vía chat de la Comisión de Transparencia)</w:t>
            </w:r>
          </w:p>
          <w:p w14:paraId="0D906A3C" w14:textId="77777777" w:rsidR="00BB524C" w:rsidRPr="00BB524C" w:rsidRDefault="00BB524C" w:rsidP="004F1113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lang w:eastAsia="es-CR"/>
              </w:rPr>
            </w:pPr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 xml:space="preserve">Magistrada </w:t>
            </w:r>
            <w:r w:rsidRPr="00BB524C">
              <w:rPr>
                <w:rFonts w:ascii="Arial" w:hAnsi="Arial" w:cs="Arial"/>
                <w:color w:val="000000"/>
                <w:sz w:val="24"/>
                <w:szCs w:val="24"/>
              </w:rPr>
              <w:t xml:space="preserve">Ingrid Hess Herrera, </w:t>
            </w:r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>Sala Constitucional (vía chat de la Comisión de Transparencia)</w:t>
            </w:r>
          </w:p>
          <w:p w14:paraId="784837C4" w14:textId="77777777" w:rsidR="00BB524C" w:rsidRPr="00BB524C" w:rsidRDefault="00BB524C" w:rsidP="004F1113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lang w:eastAsia="es-CR"/>
              </w:rPr>
            </w:pPr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 xml:space="preserve">Sr.  Estrellita Orellana Guevara, </w:t>
            </w:r>
            <w:proofErr w:type="gramStart"/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>Presidenta</w:t>
            </w:r>
            <w:proofErr w:type="gramEnd"/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 xml:space="preserve"> del Tribunal de la Inspección Fiscal</w:t>
            </w:r>
          </w:p>
          <w:p w14:paraId="05904E59" w14:textId="77777777" w:rsidR="00BB524C" w:rsidRPr="00BB524C" w:rsidRDefault="00BB524C" w:rsidP="004F1113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lang w:eastAsia="es-CR"/>
              </w:rPr>
            </w:pPr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 xml:space="preserve">Sra. Siria Carmona </w:t>
            </w:r>
            <w:proofErr w:type="gramStart"/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>Castro ,</w:t>
            </w:r>
            <w:proofErr w:type="gramEnd"/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 xml:space="preserve"> Consejo Superior</w:t>
            </w:r>
          </w:p>
          <w:p w14:paraId="0C1A4E6E" w14:textId="77777777" w:rsidR="00BB524C" w:rsidRPr="00BB524C" w:rsidRDefault="00BB524C" w:rsidP="004F1113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lang w:eastAsia="es-CR"/>
              </w:rPr>
            </w:pPr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>Sr. Allan Pow Hing Cordero, Dirección de Planificación.</w:t>
            </w:r>
          </w:p>
          <w:p w14:paraId="683F77DF" w14:textId="77777777" w:rsidR="00BB524C" w:rsidRPr="00BB524C" w:rsidRDefault="00BB524C" w:rsidP="004F1113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lang w:eastAsia="es-CR"/>
              </w:rPr>
            </w:pPr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 xml:space="preserve">Sr. Juan Carlos Pérez Murillo, </w:t>
            </w:r>
            <w:proofErr w:type="gramStart"/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>Director</w:t>
            </w:r>
            <w:proofErr w:type="gramEnd"/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 xml:space="preserve"> de la Defensa Pública</w:t>
            </w:r>
          </w:p>
          <w:p w14:paraId="65E6A2C4" w14:textId="77777777" w:rsidR="00BB524C" w:rsidRPr="00BB524C" w:rsidRDefault="00BB524C" w:rsidP="004F1113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lang w:eastAsia="es-CR"/>
              </w:rPr>
            </w:pPr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>Sr. Juan Carlos Cubillo Miranda, Fiscal General de la República.</w:t>
            </w:r>
          </w:p>
          <w:p w14:paraId="5BFF239A" w14:textId="77777777" w:rsidR="00BB524C" w:rsidRPr="00BB524C" w:rsidRDefault="00BB524C" w:rsidP="004F1113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lang w:eastAsia="es-CR"/>
              </w:rPr>
            </w:pPr>
            <w:r w:rsidRPr="00BB524C">
              <w:rPr>
                <w:rFonts w:ascii="Arial" w:eastAsia="Times New Roman" w:hAnsi="Arial" w:cs="Arial"/>
                <w:sz w:val="24"/>
                <w:szCs w:val="24"/>
                <w:lang w:eastAsia="es-CR"/>
              </w:rPr>
              <w:t>Sr. Hugo Hernandez Alfaro</w:t>
            </w:r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 xml:space="preserve">, </w:t>
            </w:r>
            <w:proofErr w:type="gramStart"/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>Jefe</w:t>
            </w:r>
            <w:proofErr w:type="gramEnd"/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 xml:space="preserve"> de la Oficina de Control Interno. </w:t>
            </w:r>
          </w:p>
          <w:p w14:paraId="6605A216" w14:textId="77777777" w:rsidR="00BB524C" w:rsidRPr="00BB524C" w:rsidRDefault="00BB524C" w:rsidP="004F1113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R"/>
              </w:rPr>
            </w:pPr>
            <w:r w:rsidRPr="00BB524C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Oficina de Cumplimiento </w:t>
            </w:r>
          </w:p>
          <w:p w14:paraId="0128095A" w14:textId="77777777" w:rsidR="00BB524C" w:rsidRPr="00BB524C" w:rsidRDefault="00BB524C" w:rsidP="004F111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B524C">
              <w:rPr>
                <w:rFonts w:ascii="Arial" w:hAnsi="Arial" w:cs="Arial"/>
                <w:sz w:val="24"/>
                <w:szCs w:val="24"/>
                <w:lang w:val="es-ES"/>
              </w:rPr>
              <w:t xml:space="preserve">Sra. Kenia Alvarado Villalobos, Oficial de Cumplimiento </w:t>
            </w:r>
          </w:p>
          <w:p w14:paraId="77FB6FA0" w14:textId="77777777" w:rsidR="00BB524C" w:rsidRPr="00BB524C" w:rsidRDefault="00BB524C" w:rsidP="004F1113">
            <w:pPr>
              <w:tabs>
                <w:tab w:val="left" w:pos="3519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B524C">
              <w:rPr>
                <w:rFonts w:ascii="Arial" w:hAnsi="Arial" w:cs="Arial"/>
                <w:sz w:val="24"/>
                <w:szCs w:val="24"/>
                <w:lang w:val="es-ES"/>
              </w:rPr>
              <w:lastRenderedPageBreak/>
              <w:t>Sr. Randall Zúñiga Palacios</w:t>
            </w:r>
            <w:r w:rsidRPr="00BB524C">
              <w:rPr>
                <w:rFonts w:ascii="Arial" w:hAnsi="Arial" w:cs="Arial"/>
                <w:sz w:val="24"/>
                <w:szCs w:val="24"/>
                <w:lang w:val="es-ES"/>
              </w:rPr>
              <w:tab/>
            </w:r>
          </w:p>
          <w:p w14:paraId="03F6343B" w14:textId="77777777" w:rsidR="00BB524C" w:rsidRPr="00BB524C" w:rsidRDefault="00BB524C" w:rsidP="004F111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B524C">
              <w:rPr>
                <w:rFonts w:ascii="Arial" w:hAnsi="Arial" w:cs="Arial"/>
                <w:sz w:val="24"/>
                <w:szCs w:val="24"/>
                <w:lang w:val="es-ES"/>
              </w:rPr>
              <w:t xml:space="preserve">Sra. Catalina Blanco Sánchez </w:t>
            </w:r>
          </w:p>
          <w:p w14:paraId="173E780E" w14:textId="77777777" w:rsidR="00BB524C" w:rsidRPr="00BB524C" w:rsidRDefault="00BB524C" w:rsidP="004F1113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lang w:eastAsia="es-CR"/>
              </w:rPr>
            </w:pPr>
          </w:p>
          <w:p w14:paraId="5290628A" w14:textId="77777777" w:rsidR="00BB524C" w:rsidRPr="00BB524C" w:rsidRDefault="00BB524C" w:rsidP="004F1113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lang w:eastAsia="es-CR"/>
              </w:rPr>
            </w:pPr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 xml:space="preserve">No estuvieron presentes: </w:t>
            </w:r>
          </w:p>
          <w:p w14:paraId="08211D7B" w14:textId="77777777" w:rsidR="00BB524C" w:rsidRPr="00BB524C" w:rsidRDefault="00BB524C" w:rsidP="004F1113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lang w:eastAsia="es-CR"/>
              </w:rPr>
            </w:pPr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 xml:space="preserve">Magistrado Luis Porfirio Sánchez Rodríguez, Sala Segunda </w:t>
            </w:r>
          </w:p>
          <w:p w14:paraId="7974A6E3" w14:textId="77777777" w:rsidR="00BB524C" w:rsidRPr="00BB524C" w:rsidRDefault="00BB524C" w:rsidP="004F1113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lang w:eastAsia="es-CR"/>
              </w:rPr>
            </w:pPr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>Magistrado Jorge Araya García, Sala Constitucional </w:t>
            </w:r>
          </w:p>
          <w:p w14:paraId="0B333CF1" w14:textId="77777777" w:rsidR="00BB524C" w:rsidRPr="00811369" w:rsidRDefault="00BB524C" w:rsidP="004F1113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lang w:eastAsia="es-CR"/>
              </w:rPr>
            </w:pPr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 xml:space="preserve">Sr. Randall Zúñiga López, </w:t>
            </w:r>
            <w:proofErr w:type="gramStart"/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>Director</w:t>
            </w:r>
            <w:proofErr w:type="gramEnd"/>
            <w:r w:rsidRPr="00BB524C">
              <w:rPr>
                <w:rFonts w:ascii="Arial" w:hAnsi="Arial" w:cs="Arial"/>
                <w:sz w:val="24"/>
                <w:szCs w:val="24"/>
                <w:lang w:eastAsia="es-CR"/>
              </w:rPr>
              <w:t xml:space="preserve"> del Organismo de Investigación Judicial.</w:t>
            </w:r>
          </w:p>
          <w:p w14:paraId="47B5A15F" w14:textId="77777777" w:rsidR="00BB524C" w:rsidRPr="00811369" w:rsidRDefault="00BB524C" w:rsidP="004F1113">
            <w:pPr>
              <w:spacing w:line="360" w:lineRule="auto"/>
              <w:ind w:left="72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DFC9FB7" w14:textId="77777777" w:rsidR="00BB524C" w:rsidRPr="00811369" w:rsidRDefault="00BB524C" w:rsidP="004F1113">
            <w:pPr>
              <w:spacing w:line="360" w:lineRule="auto"/>
              <w:ind w:left="720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B524C" w:rsidRPr="00811369" w14:paraId="634847BE" w14:textId="77777777" w:rsidTr="004F1113">
        <w:trPr>
          <w:trHeight w:val="10"/>
        </w:trPr>
        <w:tc>
          <w:tcPr>
            <w:tcW w:w="1343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5F080" w14:textId="77777777" w:rsidR="00BB524C" w:rsidRPr="00811369" w:rsidRDefault="00BB524C" w:rsidP="004F1113">
            <w:pPr>
              <w:spacing w:after="0" w:line="360" w:lineRule="auto"/>
              <w:ind w:left="1020" w:right="-170"/>
              <w:jc w:val="both"/>
              <w:rPr>
                <w:rFonts w:ascii="Arial" w:eastAsia="Times New Roman" w:hAnsi="Arial" w:cs="Arial"/>
                <w:sz w:val="24"/>
                <w:szCs w:val="24"/>
                <w:lang w:eastAsia="es-CR"/>
              </w:rPr>
            </w:pPr>
          </w:p>
          <w:p w14:paraId="0A981DF8" w14:textId="77777777" w:rsidR="00BB524C" w:rsidRPr="00811369" w:rsidRDefault="00BB524C" w:rsidP="004F1113">
            <w:pPr>
              <w:spacing w:after="0" w:line="360" w:lineRule="auto"/>
              <w:ind w:left="1020" w:right="-170"/>
              <w:jc w:val="both"/>
              <w:rPr>
                <w:rFonts w:ascii="Arial" w:eastAsia="Times New Roman" w:hAnsi="Arial" w:cs="Arial"/>
                <w:sz w:val="24"/>
                <w:szCs w:val="24"/>
                <w:lang w:eastAsia="es-CR"/>
              </w:rPr>
            </w:pPr>
          </w:p>
          <w:p w14:paraId="08C260CE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eastAsia="Times New Roman" w:hAnsi="Arial" w:cs="Arial"/>
                <w:sz w:val="24"/>
                <w:szCs w:val="24"/>
                <w:lang w:eastAsia="es-CR"/>
              </w:rPr>
            </w:pPr>
            <w:r w:rsidRPr="0081136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bdr w:val="none" w:sz="0" w:space="0" w:color="auto" w:frame="1"/>
                <w:lang w:val="es-ES" w:eastAsia="es-CR"/>
              </w:rPr>
              <w:t>AGENDA:</w:t>
            </w:r>
          </w:p>
          <w:p w14:paraId="24086AAC" w14:textId="77777777" w:rsidR="00BB524C" w:rsidRPr="00811369" w:rsidRDefault="00BB524C" w:rsidP="004F1113">
            <w:pPr>
              <w:spacing w:after="0" w:line="360" w:lineRule="auto"/>
              <w:ind w:left="1020" w:right="-170"/>
              <w:jc w:val="both"/>
              <w:rPr>
                <w:rFonts w:ascii="Arial" w:eastAsia="Times New Roman" w:hAnsi="Arial" w:cs="Arial"/>
                <w:sz w:val="24"/>
                <w:szCs w:val="24"/>
                <w:highlight w:val="yellow"/>
                <w:lang w:eastAsia="es-CR"/>
              </w:rPr>
            </w:pPr>
          </w:p>
        </w:tc>
        <w:tc>
          <w:tcPr>
            <w:tcW w:w="3657" w:type="pct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105EC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es-CR"/>
              </w:rPr>
            </w:pPr>
          </w:p>
          <w:p w14:paraId="467D2CD7" w14:textId="77777777" w:rsidR="00BB524C" w:rsidRPr="00BB524C" w:rsidRDefault="00BB524C" w:rsidP="004F1113">
            <w:pPr>
              <w:spacing w:after="0" w:line="360" w:lineRule="auto"/>
              <w:ind w:right="-17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es-CR"/>
              </w:rPr>
            </w:pPr>
            <w:r w:rsidRPr="00811369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es-CR"/>
              </w:rPr>
              <w:t xml:space="preserve">Puntos de agenda </w:t>
            </w:r>
          </w:p>
          <w:p w14:paraId="4B2E028E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es-CR"/>
              </w:rPr>
            </w:pPr>
          </w:p>
          <w:p w14:paraId="3F24E23E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es-CR"/>
              </w:rPr>
            </w:pPr>
          </w:p>
          <w:p w14:paraId="05084A81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es-CR"/>
              </w:rPr>
            </w:pPr>
            <w:r w:rsidRPr="00811369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es-CR"/>
              </w:rPr>
              <w:t>Artículos:</w:t>
            </w:r>
          </w:p>
          <w:p w14:paraId="2A1EF282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es-CR"/>
              </w:rPr>
            </w:pPr>
          </w:p>
          <w:p w14:paraId="004A2F2F" w14:textId="77777777" w:rsidR="00BB524C" w:rsidRPr="00BB524C" w:rsidRDefault="00BB524C" w:rsidP="004F1113">
            <w:pPr>
              <w:pStyle w:val="Prrafodelista"/>
              <w:spacing w:before="240" w:after="240" w:line="360" w:lineRule="auto"/>
              <w:ind w:left="644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811369">
              <w:rPr>
                <w:rFonts w:ascii="Arial" w:eastAsia="Times New Roman" w:hAnsi="Arial" w:cs="Arial"/>
                <w:sz w:val="24"/>
                <w:szCs w:val="24"/>
              </w:rPr>
              <w:t>1.</w:t>
            </w:r>
            <w:proofErr w:type="gramStart"/>
            <w:r w:rsidRPr="00811369">
              <w:rPr>
                <w:rFonts w:ascii="Arial" w:eastAsia="Times New Roman" w:hAnsi="Arial" w:cs="Arial"/>
                <w:sz w:val="24"/>
                <w:szCs w:val="24"/>
              </w:rPr>
              <w:t xml:space="preserve">- </w:t>
            </w:r>
            <w:r w:rsidRPr="00BB524C">
              <w:rPr>
                <w:rFonts w:ascii="Arial" w:eastAsia="Times New Roman" w:hAnsi="Arial" w:cs="Arial"/>
                <w:sz w:val="24"/>
                <w:szCs w:val="24"/>
              </w:rPr>
              <w:t xml:space="preserve"> Cooperación</w:t>
            </w:r>
            <w:proofErr w:type="gramEnd"/>
            <w:r w:rsidRPr="00BB524C">
              <w:rPr>
                <w:rFonts w:ascii="Arial" w:eastAsia="Times New Roman" w:hAnsi="Arial" w:cs="Arial"/>
                <w:sz w:val="24"/>
                <w:szCs w:val="24"/>
              </w:rPr>
              <w:t xml:space="preserve"> Internacional. Proyectos en temas de corrupción y crimen organizado. Acciones. NCSC. </w:t>
            </w:r>
          </w:p>
          <w:p w14:paraId="3900DC44" w14:textId="77777777" w:rsidR="00BB524C" w:rsidRPr="00BB524C" w:rsidRDefault="00BB524C" w:rsidP="004F1113">
            <w:pPr>
              <w:pStyle w:val="Prrafodelista"/>
              <w:spacing w:before="240" w:after="240" w:line="360" w:lineRule="auto"/>
              <w:ind w:left="644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10EED66" w14:textId="77777777" w:rsidR="00BB524C" w:rsidRPr="00BB524C" w:rsidRDefault="00BB524C" w:rsidP="004F1113">
            <w:pPr>
              <w:pStyle w:val="Prrafodelista"/>
              <w:spacing w:before="240" w:after="240" w:line="360" w:lineRule="auto"/>
              <w:ind w:left="644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B524C">
              <w:rPr>
                <w:rFonts w:ascii="Arial" w:eastAsia="Times New Roman" w:hAnsi="Arial" w:cs="Arial"/>
                <w:sz w:val="24"/>
                <w:szCs w:val="24"/>
              </w:rPr>
              <w:t xml:space="preserve">2.- </w:t>
            </w:r>
            <w:bookmarkStart w:id="0" w:name="_Hlk168477190"/>
            <w:r w:rsidRPr="00BB524C">
              <w:rPr>
                <w:rFonts w:ascii="Arial" w:eastAsia="Times New Roman" w:hAnsi="Arial" w:cs="Arial"/>
                <w:sz w:val="24"/>
                <w:szCs w:val="24"/>
              </w:rPr>
              <w:t>Sobre el</w:t>
            </w:r>
            <w:r w:rsidRPr="00BB524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B524C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“Informe </w:t>
            </w:r>
            <w:proofErr w:type="spellStart"/>
            <w:r w:rsidRPr="00BB524C">
              <w:rPr>
                <w:rFonts w:ascii="Arial" w:hAnsi="Arial" w:cs="Arial"/>
                <w:i/>
                <w:iCs/>
                <w:sz w:val="24"/>
                <w:szCs w:val="24"/>
              </w:rPr>
              <w:t>n°</w:t>
            </w:r>
            <w:proofErr w:type="spellEnd"/>
            <w:r w:rsidRPr="00BB524C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DFOE-GOB-IAD-00004-2024: Informe de auditoría de carácter especial acerca del diseño e implementación del Sistema de Control Interno para la prevención de la corrupción del Poder Judicial”, </w:t>
            </w:r>
            <w:r w:rsidRPr="00BB524C">
              <w:rPr>
                <w:rFonts w:ascii="Arial" w:hAnsi="Arial" w:cs="Arial"/>
                <w:sz w:val="24"/>
                <w:szCs w:val="24"/>
              </w:rPr>
              <w:t>emitido por la Contraloría General de la República se informará:</w:t>
            </w:r>
          </w:p>
          <w:p w14:paraId="64B66254" w14:textId="77777777" w:rsidR="00BB524C" w:rsidRPr="00BB524C" w:rsidRDefault="00BB524C" w:rsidP="004F1113">
            <w:pPr>
              <w:pStyle w:val="Prrafodelista"/>
              <w:spacing w:before="240" w:after="240" w:line="360" w:lineRule="auto"/>
              <w:ind w:left="644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3E72F85" w14:textId="77777777" w:rsidR="00BB524C" w:rsidRPr="00BB524C" w:rsidRDefault="00BB524C" w:rsidP="004F1113">
            <w:pPr>
              <w:pStyle w:val="Prrafodelista"/>
              <w:numPr>
                <w:ilvl w:val="0"/>
                <w:numId w:val="22"/>
              </w:numPr>
              <w:spacing w:before="240" w:after="24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B524C">
              <w:rPr>
                <w:rFonts w:ascii="Arial" w:eastAsia="Times New Roman" w:hAnsi="Arial" w:cs="Arial"/>
                <w:sz w:val="24"/>
                <w:szCs w:val="24"/>
              </w:rPr>
              <w:t xml:space="preserve">Mediante correo del 2 de julio se puso en conocimiento de los integrantes de esta Comisión </w:t>
            </w:r>
            <w:r w:rsidRPr="00BB524C">
              <w:rPr>
                <w:rFonts w:ascii="Arial" w:hAnsi="Arial" w:cs="Arial"/>
                <w:sz w:val="24"/>
                <w:szCs w:val="24"/>
              </w:rPr>
              <w:t xml:space="preserve">conocimiento la modificación realizada al borrador de reglamento de la Oficina de Cumplimiento, propuesta que fue laborada entre la Oficina de Control Interno y la </w:t>
            </w:r>
            <w:r w:rsidRPr="00BB524C">
              <w:rPr>
                <w:rFonts w:ascii="Arial" w:hAnsi="Arial" w:cs="Arial"/>
                <w:sz w:val="24"/>
                <w:szCs w:val="24"/>
              </w:rPr>
              <w:lastRenderedPageBreak/>
              <w:t xml:space="preserve">Oficina de Cumplimiento, en acatamiento del informe de la Contraloría General de la República </w:t>
            </w:r>
            <w:r w:rsidRPr="00BB524C">
              <w:rPr>
                <w:rFonts w:ascii="Arial" w:hAnsi="Arial" w:cs="Arial"/>
                <w:i/>
                <w:iCs/>
                <w:sz w:val="24"/>
                <w:szCs w:val="24"/>
              </w:rPr>
              <w:t>DFOE-GOB-IAD-00004-2024-CGR</w:t>
            </w:r>
            <w:r w:rsidRPr="00BB524C">
              <w:rPr>
                <w:rFonts w:ascii="Arial" w:hAnsi="Arial" w:cs="Arial"/>
                <w:sz w:val="24"/>
                <w:szCs w:val="24"/>
              </w:rPr>
              <w:t xml:space="preserve">. Se trasladó el oficio DJ-1246-2024 y el borrador de reglamento -versión 24 de junio-. Este trabajo ya fue valorado por la Dirección Jurídica. Se informa que no hubo objeciones por parte de ninguno de los integrantes de la Comisión de Transparencia. </w:t>
            </w:r>
          </w:p>
          <w:p w14:paraId="1716D696" w14:textId="77777777" w:rsidR="00BB524C" w:rsidRPr="00BB524C" w:rsidRDefault="00BB524C" w:rsidP="004F1113">
            <w:pPr>
              <w:pStyle w:val="Prrafodelista"/>
              <w:spacing w:before="240" w:after="240" w:line="360" w:lineRule="auto"/>
              <w:ind w:left="1004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2330717" w14:textId="77777777" w:rsidR="00BB524C" w:rsidRPr="00BB524C" w:rsidRDefault="00BB524C" w:rsidP="004F1113">
            <w:pPr>
              <w:pStyle w:val="Prrafodelista"/>
              <w:numPr>
                <w:ilvl w:val="0"/>
                <w:numId w:val="22"/>
              </w:numPr>
              <w:spacing w:before="240" w:after="24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B524C">
              <w:rPr>
                <w:rFonts w:ascii="Arial" w:eastAsia="Times New Roman" w:hAnsi="Arial" w:cs="Arial"/>
                <w:sz w:val="24"/>
                <w:szCs w:val="24"/>
              </w:rPr>
              <w:t xml:space="preserve">Se informará sobre otros avances de las acciones realizadas. </w:t>
            </w:r>
            <w:bookmarkEnd w:id="0"/>
          </w:p>
          <w:p w14:paraId="5AA3EBF3" w14:textId="77777777" w:rsidR="00BB524C" w:rsidRPr="00BB524C" w:rsidRDefault="00BB524C" w:rsidP="004F1113">
            <w:pPr>
              <w:pStyle w:val="Prrafodelista"/>
              <w:spacing w:before="240" w:after="240" w:line="360" w:lineRule="auto"/>
              <w:ind w:left="644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D9FA703" w14:textId="77777777" w:rsidR="00BB524C" w:rsidRPr="00BB524C" w:rsidRDefault="00BB524C" w:rsidP="004F1113">
            <w:pPr>
              <w:pStyle w:val="Prrafodelista"/>
              <w:spacing w:before="240" w:after="240" w:line="360" w:lineRule="auto"/>
              <w:ind w:left="6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0D700D8" w14:textId="77777777" w:rsidR="00BB524C" w:rsidRPr="00811369" w:rsidRDefault="00BB524C" w:rsidP="004F1113">
            <w:pPr>
              <w:spacing w:before="240" w:after="240" w:line="36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BB524C" w:rsidRPr="00811369" w14:paraId="54B03A55" w14:textId="77777777" w:rsidTr="004F1113">
        <w:trPr>
          <w:trHeight w:val="10"/>
        </w:trPr>
        <w:tc>
          <w:tcPr>
            <w:tcW w:w="1343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525BA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yellow"/>
                <w:bdr w:val="none" w:sz="0" w:space="0" w:color="auto" w:frame="1"/>
                <w:lang w:val="es-ES" w:eastAsia="es-CR"/>
              </w:rPr>
            </w:pPr>
            <w:r w:rsidRPr="00811369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val="es-ES" w:eastAsia="es-CR"/>
              </w:rPr>
              <w:lastRenderedPageBreak/>
              <w:t>DOCUMENTOS:</w:t>
            </w:r>
          </w:p>
        </w:tc>
        <w:tc>
          <w:tcPr>
            <w:tcW w:w="3657" w:type="pct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54B60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141280049"/>
            <w:bookmarkEnd w:id="1"/>
            <w:r w:rsidRPr="0081136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Punto 1: </w:t>
            </w:r>
            <w:r w:rsidRPr="00BB524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NO HAY DOCUMENTOS ADJUNTOS</w:t>
            </w:r>
          </w:p>
          <w:p w14:paraId="771996E9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BF5E35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8DF0F1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1136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Punto 2: </w:t>
            </w:r>
          </w:p>
          <w:p w14:paraId="4B6137A6" w14:textId="77777777" w:rsidR="00BB524C" w:rsidRPr="00BB524C" w:rsidRDefault="00BB524C" w:rsidP="004F1113">
            <w:pPr>
              <w:pStyle w:val="Prrafodelista"/>
              <w:spacing w:before="240" w:after="240" w:line="360" w:lineRule="auto"/>
              <w:ind w:left="644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BA0BCEF" w14:textId="77777777" w:rsidR="00BB524C" w:rsidRPr="00BB524C" w:rsidRDefault="00BB524C" w:rsidP="004F1113">
            <w:pPr>
              <w:spacing w:before="240" w:after="24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B524C">
              <w:rPr>
                <w:rFonts w:ascii="Arial" w:hAnsi="Arial" w:cs="Arial"/>
                <w:sz w:val="24"/>
                <w:szCs w:val="24"/>
              </w:rPr>
              <w:object w:dxaOrig="1508" w:dyaOrig="984" w14:anchorId="2A7AE2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903" type="#_x0000_t75" style="width:75.5pt;height:49pt" o:ole="">
                  <v:imagedata r:id="rId7" o:title=""/>
                </v:shape>
                <o:OLEObject Type="Embed" ProgID="Acrobat.Document.DC" ShapeID="_x0000_i1903" DrawAspect="Icon" ObjectID="_1781701018" r:id="rId8"/>
              </w:object>
            </w:r>
            <w:r w:rsidRPr="00BB524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BB524C">
              <w:rPr>
                <w:rFonts w:ascii="Arial" w:hAnsi="Arial" w:cs="Arial"/>
                <w:sz w:val="24"/>
                <w:szCs w:val="24"/>
              </w:rPr>
              <w:object w:dxaOrig="1508" w:dyaOrig="984" w14:anchorId="474DE2E4">
                <v:shape id="_x0000_i1904" type="#_x0000_t75" style="width:75.5pt;height:49pt" o:ole="">
                  <v:imagedata r:id="rId9" o:title=""/>
                </v:shape>
                <o:OLEObject Type="Embed" ProgID="Word.Document.12" ShapeID="_x0000_i1904" DrawAspect="Icon" ObjectID="_1781701019" r:id="rId10">
                  <o:FieldCodes>\s</o:FieldCodes>
                </o:OLEObject>
              </w:object>
            </w:r>
            <w:r w:rsidRPr="00BB524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B524C">
              <w:rPr>
                <w:rFonts w:ascii="Arial" w:hAnsi="Arial" w:cs="Arial"/>
                <w:sz w:val="24"/>
                <w:szCs w:val="24"/>
              </w:rPr>
              <w:object w:dxaOrig="1508" w:dyaOrig="984" w14:anchorId="12061681">
                <v:shape id="_x0000_i1905" type="#_x0000_t75" style="width:75.5pt;height:49pt" o:ole="">
                  <v:imagedata r:id="rId11" o:title=""/>
                </v:shape>
                <o:OLEObject Type="Embed" ProgID="Word.Document.12" ShapeID="_x0000_i1905" DrawAspect="Icon" ObjectID="_1781701020" r:id="rId12">
                  <o:FieldCodes>\s</o:FieldCodes>
                </o:OLEObject>
              </w:object>
            </w:r>
            <w:r w:rsidRPr="00BB524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B524C">
              <w:rPr>
                <w:rFonts w:ascii="Arial" w:hAnsi="Arial" w:cs="Arial"/>
                <w:sz w:val="24"/>
                <w:szCs w:val="24"/>
              </w:rPr>
              <w:object w:dxaOrig="1508" w:dyaOrig="984" w14:anchorId="0E9A05E5">
                <v:shape id="_x0000_i1906" type="#_x0000_t75" style="width:75.5pt;height:49pt" o:ole="">
                  <v:imagedata r:id="rId13" o:title=""/>
                </v:shape>
                <o:OLEObject Type="Embed" ProgID="Package" ShapeID="_x0000_i1906" DrawAspect="Icon" ObjectID="_1781701021" r:id="rId14"/>
              </w:object>
            </w:r>
          </w:p>
          <w:p w14:paraId="107D10AB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8F51CB5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5B0226" w14:textId="77777777" w:rsidR="00BB524C" w:rsidRPr="00811369" w:rsidRDefault="00BB524C" w:rsidP="004F1113">
            <w:pPr>
              <w:spacing w:line="360" w:lineRule="auto"/>
              <w:ind w:left="851" w:right="851" w:firstLine="709"/>
              <w:jc w:val="both"/>
              <w:rPr>
                <w:rFonts w:ascii="Arial" w:hAnsi="Arial" w:cs="Arial"/>
                <w:sz w:val="24"/>
                <w:szCs w:val="24"/>
                <w:lang w:eastAsia="es-ES"/>
              </w:rPr>
            </w:pPr>
          </w:p>
          <w:p w14:paraId="646E670F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yellow"/>
                <w:bdr w:val="none" w:sz="0" w:space="0" w:color="auto" w:frame="1"/>
                <w:lang w:eastAsia="es-CR"/>
              </w:rPr>
            </w:pPr>
          </w:p>
          <w:p w14:paraId="7A74A2EE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yellow"/>
                <w:bdr w:val="none" w:sz="0" w:space="0" w:color="auto" w:frame="1"/>
                <w:lang w:eastAsia="es-CR"/>
              </w:rPr>
            </w:pPr>
          </w:p>
          <w:p w14:paraId="679B87A9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eastAsia="Times New Roman" w:hAnsi="Arial" w:cs="Arial"/>
                <w:sz w:val="24"/>
                <w:szCs w:val="24"/>
                <w:highlight w:val="yellow"/>
                <w:bdr w:val="none" w:sz="0" w:space="0" w:color="auto" w:frame="1"/>
                <w:lang w:eastAsia="es-CR"/>
              </w:rPr>
            </w:pPr>
          </w:p>
        </w:tc>
      </w:tr>
      <w:tr w:rsidR="00BB524C" w:rsidRPr="00811369" w14:paraId="1760B311" w14:textId="77777777" w:rsidTr="004F1113">
        <w:trPr>
          <w:trHeight w:val="10"/>
        </w:trPr>
        <w:tc>
          <w:tcPr>
            <w:tcW w:w="1343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BAA3DA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yellow"/>
                <w:bdr w:val="none" w:sz="0" w:space="0" w:color="auto" w:frame="1"/>
                <w:lang w:val="es-ES" w:eastAsia="es-CR"/>
              </w:rPr>
            </w:pPr>
            <w:r w:rsidRPr="00811369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val="es-ES" w:eastAsia="es-CR"/>
              </w:rPr>
              <w:t>DISCUSIÓN:</w:t>
            </w:r>
          </w:p>
        </w:tc>
        <w:tc>
          <w:tcPr>
            <w:tcW w:w="3657" w:type="pct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C94ED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es-CR"/>
              </w:rPr>
            </w:pPr>
          </w:p>
          <w:p w14:paraId="2F59FA73" w14:textId="77777777" w:rsidR="00BB524C" w:rsidRPr="00811369" w:rsidRDefault="00BB524C" w:rsidP="004F1113">
            <w:pPr>
              <w:spacing w:after="0" w:line="360" w:lineRule="auto"/>
              <w:ind w:right="-17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es-CR"/>
              </w:rPr>
            </w:pPr>
            <w:r w:rsidRPr="00811369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es-CR"/>
              </w:rPr>
              <w:t>Puntos de agenda para someter a discusión</w:t>
            </w:r>
          </w:p>
          <w:p w14:paraId="29E9EA04" w14:textId="77777777" w:rsidR="00BB524C" w:rsidRPr="00BB524C" w:rsidRDefault="00BB524C" w:rsidP="004F1113">
            <w:pPr>
              <w:spacing w:before="240" w:after="24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CR"/>
              </w:rPr>
            </w:pPr>
            <w:r w:rsidRPr="00BB524C">
              <w:rPr>
                <w:rFonts w:ascii="Arial" w:hAnsi="Arial" w:cs="Arial"/>
                <w:sz w:val="24"/>
                <w:szCs w:val="24"/>
                <w:lang w:val="es-ES" w:eastAsia="es-CR"/>
              </w:rPr>
              <w:lastRenderedPageBreak/>
              <w:t xml:space="preserve">Artículo I) </w:t>
            </w:r>
          </w:p>
          <w:p w14:paraId="0DC365EF" w14:textId="77777777" w:rsidR="00BB524C" w:rsidRPr="00BB524C" w:rsidRDefault="00BB524C" w:rsidP="004F1113">
            <w:pPr>
              <w:spacing w:before="240" w:after="24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CR"/>
              </w:rPr>
            </w:pPr>
          </w:p>
          <w:p w14:paraId="1C2A4A6F" w14:textId="77777777" w:rsidR="00BB524C" w:rsidRPr="00BB524C" w:rsidRDefault="00BB524C" w:rsidP="004F1113">
            <w:pPr>
              <w:spacing w:before="240" w:after="240"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B524C">
              <w:rPr>
                <w:rFonts w:ascii="Arial" w:hAnsi="Arial" w:cs="Arial"/>
                <w:sz w:val="24"/>
                <w:szCs w:val="24"/>
                <w:lang w:val="es-ES"/>
              </w:rPr>
              <w:t>Al no estar conectados los representantes del NCSC se deberá reprogramas la sesión de trabajo con ellos.</w:t>
            </w:r>
          </w:p>
          <w:p w14:paraId="1D76382D" w14:textId="77777777" w:rsidR="00BB524C" w:rsidRPr="00BB524C" w:rsidRDefault="00BB524C" w:rsidP="004F1113">
            <w:pPr>
              <w:spacing w:before="240" w:after="240" w:line="360" w:lineRule="auto"/>
              <w:jc w:val="both"/>
              <w:rPr>
                <w:rFonts w:ascii="Arial" w:hAnsi="Arial" w:cs="Arial"/>
                <w:sz w:val="24"/>
                <w:szCs w:val="24"/>
                <w:u w:val="single"/>
                <w:lang w:val="es-ES" w:eastAsia="es-CR"/>
              </w:rPr>
            </w:pPr>
          </w:p>
          <w:p w14:paraId="5B55E47F" w14:textId="77777777" w:rsidR="00BB524C" w:rsidRDefault="00BB524C" w:rsidP="004F1113">
            <w:pPr>
              <w:spacing w:before="240" w:after="240" w:line="360" w:lineRule="auto"/>
              <w:jc w:val="both"/>
              <w:rPr>
                <w:rFonts w:ascii="Arial" w:hAnsi="Arial" w:cs="Arial"/>
                <w:sz w:val="24"/>
                <w:szCs w:val="24"/>
                <w:u w:val="single"/>
                <w:lang w:val="es-ES" w:eastAsia="es-CR"/>
              </w:rPr>
            </w:pPr>
            <w:r w:rsidRPr="00BB524C">
              <w:rPr>
                <w:rFonts w:ascii="Arial" w:hAnsi="Arial" w:cs="Arial"/>
                <w:sz w:val="24"/>
                <w:szCs w:val="24"/>
                <w:u w:val="single"/>
                <w:lang w:val="es-ES" w:eastAsia="es-CR"/>
              </w:rPr>
              <w:t xml:space="preserve">Artículo II) </w:t>
            </w:r>
          </w:p>
          <w:p w14:paraId="092BC74A" w14:textId="77777777" w:rsidR="00BB524C" w:rsidRPr="00BB524C" w:rsidRDefault="00BB524C" w:rsidP="004F1113">
            <w:pPr>
              <w:spacing w:before="240" w:after="24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CR"/>
              </w:rPr>
            </w:pPr>
            <w:r w:rsidRPr="00BB524C">
              <w:rPr>
                <w:rFonts w:ascii="Arial" w:hAnsi="Arial" w:cs="Arial"/>
                <w:b/>
                <w:bCs/>
                <w:sz w:val="24"/>
                <w:szCs w:val="24"/>
                <w:lang w:val="es-ES" w:eastAsia="es-CR"/>
              </w:rPr>
              <w:t xml:space="preserve">Magistrada Patricia Solano: </w:t>
            </w:r>
            <w:r w:rsidRPr="00BB524C">
              <w:rPr>
                <w:rFonts w:ascii="Arial" w:hAnsi="Arial" w:cs="Arial"/>
                <w:sz w:val="24"/>
                <w:szCs w:val="24"/>
                <w:lang w:val="es-ES" w:eastAsia="es-CR"/>
              </w:rPr>
              <w:t xml:space="preserve">informa que </w:t>
            </w:r>
            <w:r>
              <w:rPr>
                <w:rFonts w:ascii="Arial" w:hAnsi="Arial" w:cs="Arial"/>
                <w:sz w:val="24"/>
                <w:szCs w:val="24"/>
                <w:lang w:val="es-ES" w:eastAsia="es-CR"/>
              </w:rPr>
              <w:t xml:space="preserve">con el fin de poder dar cumplimiento al cronograma establecido se debe indicar por parte de los integrantes de la Comisión de Transparencia si tienen alguna observación u objeción a </w:t>
            </w:r>
            <w:r w:rsidRPr="00BB524C">
              <w:rPr>
                <w:rFonts w:ascii="Arial" w:hAnsi="Arial" w:cs="Arial"/>
                <w:sz w:val="24"/>
                <w:szCs w:val="24"/>
              </w:rPr>
              <w:t xml:space="preserve">la modificación realizada al borrador de reglamento de la Oficina de Cumplimiento, propuesta que fue laborada entre la Oficina de Control Interno y la Oficina de Cumplimiento, en acatamiento del informe de la Contraloría General de la República </w:t>
            </w:r>
            <w:r w:rsidRPr="00BB524C">
              <w:rPr>
                <w:rFonts w:ascii="Arial" w:hAnsi="Arial" w:cs="Arial"/>
                <w:i/>
                <w:iCs/>
                <w:sz w:val="24"/>
                <w:szCs w:val="24"/>
              </w:rPr>
              <w:t>DFOE-GOB-IAD-00004-2024-CGR</w:t>
            </w:r>
            <w:r w:rsidRPr="00BB524C">
              <w:rPr>
                <w:rFonts w:ascii="Arial" w:hAnsi="Arial" w:cs="Arial"/>
                <w:sz w:val="24"/>
                <w:szCs w:val="24"/>
              </w:rPr>
              <w:t>. Se</w:t>
            </w:r>
            <w:r>
              <w:rPr>
                <w:rFonts w:ascii="Arial" w:hAnsi="Arial" w:cs="Arial"/>
                <w:sz w:val="24"/>
                <w:szCs w:val="24"/>
              </w:rPr>
              <w:t xml:space="preserve"> indica que dicho material fue puesto en conocimiento esta semana y se adjuntaron los documentos </w:t>
            </w:r>
            <w:r w:rsidRPr="00BB524C">
              <w:rPr>
                <w:rFonts w:ascii="Arial" w:hAnsi="Arial" w:cs="Arial"/>
                <w:sz w:val="24"/>
                <w:szCs w:val="24"/>
              </w:rPr>
              <w:t xml:space="preserve">oficio DJ-1246-2024 y el borrador de reglamento -versión 24 de junio-. Este trabajo ya fue valorado por la Dirección Jurídica. </w:t>
            </w:r>
          </w:p>
          <w:p w14:paraId="6F890B9E" w14:textId="77777777" w:rsidR="00BB524C" w:rsidRPr="00BB524C" w:rsidRDefault="00BB524C" w:rsidP="004F1113">
            <w:pPr>
              <w:spacing w:before="240" w:after="24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CR"/>
              </w:rPr>
            </w:pPr>
            <w:r w:rsidRPr="00BB524C">
              <w:rPr>
                <w:rFonts w:ascii="Arial" w:hAnsi="Arial" w:cs="Arial"/>
                <w:sz w:val="24"/>
                <w:szCs w:val="24"/>
                <w:lang w:val="es-ES" w:eastAsia="es-CR"/>
              </w:rPr>
              <w:t>Todos los presentes</w:t>
            </w:r>
            <w:r>
              <w:rPr>
                <w:rFonts w:ascii="Arial" w:hAnsi="Arial" w:cs="Arial"/>
                <w:sz w:val="24"/>
                <w:szCs w:val="24"/>
                <w:lang w:val="es-ES" w:eastAsia="es-CR"/>
              </w:rPr>
              <w:t xml:space="preserve"> se muestran de acuerdo con el trabajo realizado y se aprueba de la siguiente manera: </w:t>
            </w:r>
          </w:p>
          <w:p w14:paraId="778F8CE7" w14:textId="77777777" w:rsidR="00BB524C" w:rsidRPr="00811369" w:rsidRDefault="00BB524C" w:rsidP="004F1113">
            <w:pPr>
              <w:spacing w:before="240" w:after="240" w:line="36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yellow"/>
              </w:rPr>
            </w:pPr>
            <w:r w:rsidRPr="00811369">
              <w:rPr>
                <w:rFonts w:ascii="Arial" w:hAnsi="Arial" w:cs="Arial"/>
                <w:b/>
                <w:sz w:val="24"/>
                <w:szCs w:val="24"/>
              </w:rPr>
              <w:t>Acuerdo</w:t>
            </w:r>
            <w:r w:rsidRPr="00811369">
              <w:rPr>
                <w:rFonts w:ascii="Arial" w:hAnsi="Arial" w:cs="Arial"/>
                <w:bCs/>
                <w:sz w:val="24"/>
                <w:szCs w:val="24"/>
              </w:rPr>
              <w:t xml:space="preserve">: </w:t>
            </w:r>
          </w:p>
          <w:p w14:paraId="591D7852" w14:textId="77777777" w:rsidR="00BB524C" w:rsidRPr="00BB524C" w:rsidRDefault="00BB524C" w:rsidP="004F111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B524C">
              <w:rPr>
                <w:rFonts w:ascii="Arial" w:hAnsi="Arial" w:cs="Arial"/>
                <w:sz w:val="24"/>
                <w:szCs w:val="24"/>
                <w:lang w:val="es-ES"/>
              </w:rPr>
              <w:t xml:space="preserve">Artículo II) Comunicar de forma inmediata al Despacho de Presidencia de Corte Suprema de Justicia que en torno al </w:t>
            </w:r>
            <w:r w:rsidRPr="00BB524C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“Informe </w:t>
            </w:r>
            <w:proofErr w:type="spellStart"/>
            <w:r w:rsidRPr="00BB524C">
              <w:rPr>
                <w:rFonts w:ascii="Arial" w:hAnsi="Arial" w:cs="Arial"/>
                <w:i/>
                <w:iCs/>
                <w:sz w:val="24"/>
                <w:szCs w:val="24"/>
              </w:rPr>
              <w:t>n°</w:t>
            </w:r>
            <w:proofErr w:type="spellEnd"/>
            <w:r w:rsidRPr="00BB524C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DFOE-GOB-IAD-00004-2024: Informe de auditoría de carácter especial acerca del diseño e implementación del Sistema de Control Interno para la prevención de la corrupción del Poder Judicial”, </w:t>
            </w:r>
            <w:r w:rsidRPr="00BB524C">
              <w:rPr>
                <w:rFonts w:ascii="Arial" w:hAnsi="Arial" w:cs="Arial"/>
                <w:sz w:val="24"/>
                <w:szCs w:val="24"/>
              </w:rPr>
              <w:t xml:space="preserve">emitido por la Contraloría General de la República, se conoció y se aprobó la modificación realizada al borrador de reglamento de la Oficina de Cumplimiento.  No se omite manifestar que dicha </w:t>
            </w:r>
            <w:r w:rsidRPr="00BB524C">
              <w:rPr>
                <w:rFonts w:ascii="Arial" w:hAnsi="Arial" w:cs="Arial"/>
                <w:sz w:val="24"/>
                <w:szCs w:val="24"/>
              </w:rPr>
              <w:lastRenderedPageBreak/>
              <w:t xml:space="preserve">propuesta fue elaborada entre la Oficina de Control Interno y la Oficina de Cumplimiento y se remitió a la Dirección Jurídica para su análisis y criterio mediante el oficio DJ-1246-2024. Dicho acuerdo </w:t>
            </w:r>
            <w:r>
              <w:rPr>
                <w:rFonts w:ascii="Arial" w:hAnsi="Arial" w:cs="Arial"/>
                <w:sz w:val="24"/>
                <w:szCs w:val="24"/>
              </w:rPr>
              <w:t>se</w:t>
            </w:r>
            <w:r w:rsidRPr="00BB524C">
              <w:rPr>
                <w:rFonts w:ascii="Arial" w:hAnsi="Arial" w:cs="Arial"/>
                <w:sz w:val="24"/>
                <w:szCs w:val="24"/>
              </w:rPr>
              <w:t xml:space="preserve"> declara: en firme. </w:t>
            </w:r>
          </w:p>
          <w:p w14:paraId="5A9DCC1C" w14:textId="77777777" w:rsidR="00BB524C" w:rsidRPr="00BB524C" w:rsidRDefault="00BB524C" w:rsidP="004F1113">
            <w:pPr>
              <w:spacing w:line="360" w:lineRule="auto"/>
              <w:ind w:firstLine="360"/>
              <w:jc w:val="both"/>
              <w:rPr>
                <w:rFonts w:ascii="Arial" w:eastAsia="Segoe UI" w:hAnsi="Arial" w:cs="Arial"/>
                <w:color w:val="323130"/>
                <w:sz w:val="24"/>
                <w:szCs w:val="24"/>
                <w:lang w:eastAsia="es-CR"/>
              </w:rPr>
            </w:pPr>
          </w:p>
          <w:p w14:paraId="72AC44B5" w14:textId="77777777" w:rsidR="00BB524C" w:rsidRPr="00BB524C" w:rsidRDefault="00BB524C" w:rsidP="004F111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B524C">
              <w:rPr>
                <w:rFonts w:ascii="Arial" w:hAnsi="Arial" w:cs="Arial"/>
                <w:sz w:val="24"/>
                <w:szCs w:val="24"/>
                <w:lang w:val="es-ES"/>
              </w:rPr>
              <w:t>Se deberá remitir como adjuntos:</w:t>
            </w:r>
          </w:p>
          <w:p w14:paraId="55D4BB3B" w14:textId="77777777" w:rsidR="00BB524C" w:rsidRPr="00BB524C" w:rsidRDefault="00BB524C" w:rsidP="004F1113">
            <w:pPr>
              <w:pStyle w:val="Prrafodelista"/>
              <w:numPr>
                <w:ilvl w:val="0"/>
                <w:numId w:val="23"/>
              </w:num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ES"/>
              </w:rPr>
            </w:pPr>
            <w:r w:rsidRPr="00BB524C">
              <w:rPr>
                <w:rFonts w:ascii="Arial" w:hAnsi="Arial" w:cs="Arial"/>
                <w:sz w:val="24"/>
                <w:szCs w:val="24"/>
                <w:lang w:val="es-ES"/>
              </w:rPr>
              <w:t xml:space="preserve"> el acta de la presente reunión.</w:t>
            </w:r>
          </w:p>
          <w:p w14:paraId="5D1F9A6D" w14:textId="77777777" w:rsidR="00BB524C" w:rsidRPr="00BB524C" w:rsidRDefault="00BB524C" w:rsidP="004F1113">
            <w:pPr>
              <w:pStyle w:val="Prrafodelista"/>
              <w:numPr>
                <w:ilvl w:val="0"/>
                <w:numId w:val="23"/>
              </w:num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ES"/>
              </w:rPr>
            </w:pPr>
            <w:r w:rsidRPr="00BB524C">
              <w:rPr>
                <w:rFonts w:ascii="Arial" w:hAnsi="Arial" w:cs="Arial"/>
                <w:sz w:val="24"/>
                <w:szCs w:val="24"/>
              </w:rPr>
              <w:t>el oficio DJ-1246-2024</w:t>
            </w:r>
          </w:p>
          <w:p w14:paraId="20743931" w14:textId="77777777" w:rsidR="00BB524C" w:rsidRPr="00BB524C" w:rsidRDefault="00BB524C" w:rsidP="004F1113">
            <w:pPr>
              <w:pStyle w:val="Prrafodelista"/>
              <w:numPr>
                <w:ilvl w:val="0"/>
                <w:numId w:val="23"/>
              </w:num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ES"/>
              </w:rPr>
            </w:pPr>
            <w:r w:rsidRPr="00BB524C">
              <w:rPr>
                <w:rFonts w:ascii="Arial" w:hAnsi="Arial" w:cs="Arial"/>
                <w:sz w:val="24"/>
                <w:szCs w:val="24"/>
              </w:rPr>
              <w:t>el borrador de reglamento -versión 24 de junio-</w:t>
            </w:r>
          </w:p>
          <w:p w14:paraId="25C2CE5D" w14:textId="77777777" w:rsidR="00BB524C" w:rsidRPr="00811369" w:rsidRDefault="00BB524C" w:rsidP="004F1113">
            <w:pPr>
              <w:spacing w:before="240" w:after="24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highlight w:val="yellow"/>
              </w:rPr>
            </w:pPr>
          </w:p>
          <w:p w14:paraId="3D739D27" w14:textId="77777777" w:rsidR="00BB524C" w:rsidRPr="00811369" w:rsidRDefault="00BB524C" w:rsidP="004F1113">
            <w:pPr>
              <w:spacing w:line="360" w:lineRule="auto"/>
              <w:jc w:val="both"/>
              <w:rPr>
                <w:rFonts w:ascii="Arial" w:eastAsiaTheme="minorEastAsia" w:hAnsi="Arial" w:cs="Arial"/>
                <w:sz w:val="24"/>
                <w:szCs w:val="24"/>
                <w:highlight w:val="yellow"/>
                <w:lang w:eastAsia="es-CR"/>
              </w:rPr>
            </w:pPr>
            <w:r w:rsidRPr="00811369">
              <w:rPr>
                <w:rFonts w:ascii="Arial" w:eastAsiaTheme="minorEastAsia" w:hAnsi="Arial" w:cs="Arial"/>
                <w:sz w:val="24"/>
                <w:szCs w:val="24"/>
                <w:highlight w:val="yellow"/>
                <w:lang w:eastAsia="es-CR"/>
              </w:rPr>
              <w:t xml:space="preserve"> </w:t>
            </w:r>
          </w:p>
        </w:tc>
      </w:tr>
      <w:tr w:rsidR="00BB524C" w:rsidRPr="00811369" w14:paraId="1C895AAB" w14:textId="77777777" w:rsidTr="004F1113">
        <w:trPr>
          <w:trHeight w:val="10"/>
        </w:trPr>
        <w:tc>
          <w:tcPr>
            <w:tcW w:w="1343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25B1B" w14:textId="77777777" w:rsidR="00BB524C" w:rsidRPr="00811369" w:rsidRDefault="00BB524C" w:rsidP="004F1113">
            <w:pPr>
              <w:spacing w:after="0" w:line="360" w:lineRule="auto"/>
              <w:ind w:left="360" w:right="-17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val="es-ES" w:eastAsia="es-CR"/>
              </w:rPr>
            </w:pPr>
          </w:p>
        </w:tc>
        <w:tc>
          <w:tcPr>
            <w:tcW w:w="3657" w:type="pct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E030A" w14:textId="77777777" w:rsidR="00BB524C" w:rsidRPr="00811369" w:rsidRDefault="00BB524C" w:rsidP="004F1113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ES"/>
              </w:rPr>
            </w:pPr>
          </w:p>
          <w:p w14:paraId="3A373D39" w14:textId="77777777" w:rsidR="00BB524C" w:rsidRPr="00811369" w:rsidRDefault="00BB524C" w:rsidP="004F1113">
            <w:pPr>
              <w:spacing w:before="240" w:after="24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4347C16" w14:textId="77777777" w:rsidR="00BB524C" w:rsidRPr="00811369" w:rsidRDefault="00BB524C" w:rsidP="004F1113">
            <w:pPr>
              <w:spacing w:before="240" w:after="240"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1136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Finaliza la actividad a las </w:t>
            </w:r>
            <w:proofErr w:type="gramStart"/>
            <w:r w:rsidRPr="0081136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  <w:r w:rsidRPr="00BB524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4:14</w:t>
            </w:r>
            <w:r w:rsidRPr="0081136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horas</w:t>
            </w:r>
            <w:proofErr w:type="gramEnd"/>
            <w:r w:rsidRPr="0081136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. </w:t>
            </w:r>
          </w:p>
        </w:tc>
      </w:tr>
      <w:tr w:rsidR="00BB524C" w:rsidRPr="00811369" w14:paraId="27CF5B45" w14:textId="77777777" w:rsidTr="004F1113">
        <w:trPr>
          <w:trHeight w:val="10"/>
        </w:trPr>
        <w:tc>
          <w:tcPr>
            <w:tcW w:w="1343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682391" w14:textId="77777777" w:rsidR="00BB524C" w:rsidRPr="00811369" w:rsidRDefault="00BB524C" w:rsidP="004F1113">
            <w:pPr>
              <w:spacing w:after="0" w:line="360" w:lineRule="auto"/>
              <w:ind w:left="720" w:right="-170"/>
              <w:contextualSpacing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yellow"/>
                <w:bdr w:val="none" w:sz="0" w:space="0" w:color="auto" w:frame="1"/>
                <w:lang w:val="es-ES" w:eastAsia="es-CR"/>
              </w:rPr>
            </w:pPr>
          </w:p>
        </w:tc>
        <w:tc>
          <w:tcPr>
            <w:tcW w:w="3657" w:type="pct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95C87" w14:textId="77777777" w:rsidR="00BB524C" w:rsidRPr="00811369" w:rsidRDefault="00BB524C" w:rsidP="004F1113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highlight w:val="yellow"/>
              </w:rPr>
            </w:pPr>
          </w:p>
        </w:tc>
      </w:tr>
      <w:tr w:rsidR="00BB524C" w:rsidRPr="00811369" w14:paraId="148C0A3A" w14:textId="77777777" w:rsidTr="004F1113">
        <w:trPr>
          <w:trHeight w:val="10"/>
        </w:trPr>
        <w:tc>
          <w:tcPr>
            <w:tcW w:w="1343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D30B2" w14:textId="77777777" w:rsidR="00BB524C" w:rsidRPr="00811369" w:rsidRDefault="00BB524C" w:rsidP="004F1113">
            <w:pPr>
              <w:spacing w:after="0" w:line="360" w:lineRule="auto"/>
              <w:ind w:left="720" w:right="-170"/>
              <w:contextualSpacing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val="es-ES" w:eastAsia="es-CR"/>
              </w:rPr>
            </w:pPr>
          </w:p>
        </w:tc>
        <w:tc>
          <w:tcPr>
            <w:tcW w:w="3657" w:type="pct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1F335" w14:textId="77777777" w:rsidR="00BB524C" w:rsidRPr="00811369" w:rsidRDefault="00BB524C" w:rsidP="004F1113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0C7D348F" w14:textId="77777777" w:rsidR="00811369" w:rsidRPr="00BB524C" w:rsidRDefault="00811369" w:rsidP="00BB524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F2F6E63" w14:textId="77777777" w:rsidR="00811369" w:rsidRPr="00BB524C" w:rsidRDefault="00811369" w:rsidP="00EF122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EF5EC0F" w14:textId="77777777" w:rsidR="00811369" w:rsidRPr="00BB524C" w:rsidRDefault="00811369" w:rsidP="00EF122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BC255EB" w14:textId="77777777" w:rsidR="00811369" w:rsidRPr="00BB524C" w:rsidRDefault="00811369" w:rsidP="00EF122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6B2C07F" w14:textId="77777777" w:rsidR="00811369" w:rsidRPr="00BB524C" w:rsidRDefault="00811369" w:rsidP="00EF122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811369" w:rsidRPr="00BB524C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A791DC" w14:textId="77777777" w:rsidR="008E0A98" w:rsidRDefault="008E0A98">
      <w:pPr>
        <w:spacing w:after="0" w:line="240" w:lineRule="auto"/>
      </w:pPr>
      <w:r>
        <w:separator/>
      </w:r>
    </w:p>
  </w:endnote>
  <w:endnote w:type="continuationSeparator" w:id="0">
    <w:p w14:paraId="14002CB5" w14:textId="77777777" w:rsidR="008E0A98" w:rsidRDefault="008E0A98">
      <w:pPr>
        <w:spacing w:after="0" w:line="240" w:lineRule="auto"/>
      </w:pPr>
      <w:r>
        <w:continuationSeparator/>
      </w:r>
    </w:p>
  </w:endnote>
  <w:endnote w:type="continuationNotice" w:id="1">
    <w:p w14:paraId="05A8B49D" w14:textId="77777777" w:rsidR="008E0A98" w:rsidRDefault="008E0A9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9A9174" w14:textId="77777777" w:rsidR="008E0A98" w:rsidRDefault="008E0A98">
      <w:pPr>
        <w:spacing w:after="0" w:line="240" w:lineRule="auto"/>
      </w:pPr>
      <w:r>
        <w:separator/>
      </w:r>
    </w:p>
  </w:footnote>
  <w:footnote w:type="continuationSeparator" w:id="0">
    <w:p w14:paraId="316DDB03" w14:textId="77777777" w:rsidR="008E0A98" w:rsidRDefault="008E0A98">
      <w:pPr>
        <w:spacing w:after="0" w:line="240" w:lineRule="auto"/>
      </w:pPr>
      <w:r>
        <w:continuationSeparator/>
      </w:r>
    </w:p>
  </w:footnote>
  <w:footnote w:type="continuationNotice" w:id="1">
    <w:p w14:paraId="4CFF3CE0" w14:textId="77777777" w:rsidR="008E0A98" w:rsidRDefault="008E0A9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49690634"/>
      <w:docPartObj>
        <w:docPartGallery w:val="Page Numbers (Top of Page)"/>
        <w:docPartUnique/>
      </w:docPartObj>
    </w:sdtPr>
    <w:sdtEndPr/>
    <w:sdtContent>
      <w:p w14:paraId="59EC4B71" w14:textId="77777777" w:rsidR="008E0A98" w:rsidRDefault="008E0A98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9171154" w14:textId="77777777" w:rsidR="008E0A98" w:rsidRDefault="008E0A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SUBPROGRAMA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4F7C41"/>
    <w:multiLevelType w:val="hybridMultilevel"/>
    <w:tmpl w:val="25963B60"/>
    <w:lvl w:ilvl="0" w:tplc="38A43C1C">
      <w:start w:val="1"/>
      <w:numFmt w:val="decimal"/>
      <w:lvlText w:val="1.%1-"/>
      <w:lvlJc w:val="left"/>
      <w:pPr>
        <w:ind w:left="720" w:hanging="360"/>
      </w:pPr>
      <w:rPr>
        <w:b/>
        <w:bCs/>
        <w:sz w:val="22"/>
        <w:szCs w:val="22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6527D"/>
    <w:multiLevelType w:val="hybridMultilevel"/>
    <w:tmpl w:val="8C4E1D00"/>
    <w:lvl w:ilvl="0" w:tplc="76E82EC6">
      <w:start w:val="1"/>
      <w:numFmt w:val="decimal"/>
      <w:lvlText w:val="%1)"/>
      <w:lvlJc w:val="left"/>
      <w:pPr>
        <w:ind w:left="83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550" w:hanging="360"/>
      </w:pPr>
    </w:lvl>
    <w:lvl w:ilvl="2" w:tplc="140A001B" w:tentative="1">
      <w:start w:val="1"/>
      <w:numFmt w:val="lowerRoman"/>
      <w:lvlText w:val="%3."/>
      <w:lvlJc w:val="right"/>
      <w:pPr>
        <w:ind w:left="2270" w:hanging="180"/>
      </w:pPr>
    </w:lvl>
    <w:lvl w:ilvl="3" w:tplc="140A000F" w:tentative="1">
      <w:start w:val="1"/>
      <w:numFmt w:val="decimal"/>
      <w:lvlText w:val="%4."/>
      <w:lvlJc w:val="left"/>
      <w:pPr>
        <w:ind w:left="2990" w:hanging="360"/>
      </w:pPr>
    </w:lvl>
    <w:lvl w:ilvl="4" w:tplc="140A0019" w:tentative="1">
      <w:start w:val="1"/>
      <w:numFmt w:val="lowerLetter"/>
      <w:lvlText w:val="%5."/>
      <w:lvlJc w:val="left"/>
      <w:pPr>
        <w:ind w:left="3710" w:hanging="360"/>
      </w:pPr>
    </w:lvl>
    <w:lvl w:ilvl="5" w:tplc="140A001B" w:tentative="1">
      <w:start w:val="1"/>
      <w:numFmt w:val="lowerRoman"/>
      <w:lvlText w:val="%6."/>
      <w:lvlJc w:val="right"/>
      <w:pPr>
        <w:ind w:left="4430" w:hanging="180"/>
      </w:pPr>
    </w:lvl>
    <w:lvl w:ilvl="6" w:tplc="140A000F" w:tentative="1">
      <w:start w:val="1"/>
      <w:numFmt w:val="decimal"/>
      <w:lvlText w:val="%7."/>
      <w:lvlJc w:val="left"/>
      <w:pPr>
        <w:ind w:left="5150" w:hanging="360"/>
      </w:pPr>
    </w:lvl>
    <w:lvl w:ilvl="7" w:tplc="140A0019" w:tentative="1">
      <w:start w:val="1"/>
      <w:numFmt w:val="lowerLetter"/>
      <w:lvlText w:val="%8."/>
      <w:lvlJc w:val="left"/>
      <w:pPr>
        <w:ind w:left="5870" w:hanging="360"/>
      </w:pPr>
    </w:lvl>
    <w:lvl w:ilvl="8" w:tplc="140A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3" w15:restartNumberingAfterBreak="0">
    <w:nsid w:val="04531C37"/>
    <w:multiLevelType w:val="hybridMultilevel"/>
    <w:tmpl w:val="63925708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6547D"/>
    <w:multiLevelType w:val="multilevel"/>
    <w:tmpl w:val="0DDAB58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5" w15:restartNumberingAfterBreak="0">
    <w:nsid w:val="14565F8A"/>
    <w:multiLevelType w:val="multilevel"/>
    <w:tmpl w:val="DCF659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BC6F11"/>
    <w:multiLevelType w:val="hybridMultilevel"/>
    <w:tmpl w:val="4B5C60BA"/>
    <w:lvl w:ilvl="0" w:tplc="14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 w15:restartNumberingAfterBreak="0">
    <w:nsid w:val="1A1D05BC"/>
    <w:multiLevelType w:val="hybridMultilevel"/>
    <w:tmpl w:val="AD1A47F2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1B612F"/>
    <w:multiLevelType w:val="multilevel"/>
    <w:tmpl w:val="38AC9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BC7F6F"/>
    <w:multiLevelType w:val="hybridMultilevel"/>
    <w:tmpl w:val="D0DE8CC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A74818"/>
    <w:multiLevelType w:val="hybridMultilevel"/>
    <w:tmpl w:val="CB40E89E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471195"/>
    <w:multiLevelType w:val="hybridMultilevel"/>
    <w:tmpl w:val="E5FECAB4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C3EC3"/>
    <w:multiLevelType w:val="hybridMultilevel"/>
    <w:tmpl w:val="D7B6ED72"/>
    <w:lvl w:ilvl="0" w:tplc="76E82EC6">
      <w:start w:val="1"/>
      <w:numFmt w:val="decimal"/>
      <w:lvlText w:val="%1)"/>
      <w:lvlJc w:val="left"/>
      <w:pPr>
        <w:ind w:left="83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550" w:hanging="360"/>
      </w:pPr>
    </w:lvl>
    <w:lvl w:ilvl="2" w:tplc="140A001B" w:tentative="1">
      <w:start w:val="1"/>
      <w:numFmt w:val="lowerRoman"/>
      <w:lvlText w:val="%3."/>
      <w:lvlJc w:val="right"/>
      <w:pPr>
        <w:ind w:left="2270" w:hanging="180"/>
      </w:pPr>
    </w:lvl>
    <w:lvl w:ilvl="3" w:tplc="140A000F" w:tentative="1">
      <w:start w:val="1"/>
      <w:numFmt w:val="decimal"/>
      <w:lvlText w:val="%4."/>
      <w:lvlJc w:val="left"/>
      <w:pPr>
        <w:ind w:left="2990" w:hanging="360"/>
      </w:pPr>
    </w:lvl>
    <w:lvl w:ilvl="4" w:tplc="140A0019" w:tentative="1">
      <w:start w:val="1"/>
      <w:numFmt w:val="lowerLetter"/>
      <w:lvlText w:val="%5."/>
      <w:lvlJc w:val="left"/>
      <w:pPr>
        <w:ind w:left="3710" w:hanging="360"/>
      </w:pPr>
    </w:lvl>
    <w:lvl w:ilvl="5" w:tplc="140A001B" w:tentative="1">
      <w:start w:val="1"/>
      <w:numFmt w:val="lowerRoman"/>
      <w:lvlText w:val="%6."/>
      <w:lvlJc w:val="right"/>
      <w:pPr>
        <w:ind w:left="4430" w:hanging="180"/>
      </w:pPr>
    </w:lvl>
    <w:lvl w:ilvl="6" w:tplc="140A000F" w:tentative="1">
      <w:start w:val="1"/>
      <w:numFmt w:val="decimal"/>
      <w:lvlText w:val="%7."/>
      <w:lvlJc w:val="left"/>
      <w:pPr>
        <w:ind w:left="5150" w:hanging="360"/>
      </w:pPr>
    </w:lvl>
    <w:lvl w:ilvl="7" w:tplc="140A0019" w:tentative="1">
      <w:start w:val="1"/>
      <w:numFmt w:val="lowerLetter"/>
      <w:lvlText w:val="%8."/>
      <w:lvlJc w:val="left"/>
      <w:pPr>
        <w:ind w:left="5870" w:hanging="360"/>
      </w:pPr>
    </w:lvl>
    <w:lvl w:ilvl="8" w:tplc="140A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13" w15:restartNumberingAfterBreak="0">
    <w:nsid w:val="4E281EF6"/>
    <w:multiLevelType w:val="hybridMultilevel"/>
    <w:tmpl w:val="A6A493D8"/>
    <w:lvl w:ilvl="0" w:tplc="140A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4" w15:restartNumberingAfterBreak="0">
    <w:nsid w:val="58F33285"/>
    <w:multiLevelType w:val="hybridMultilevel"/>
    <w:tmpl w:val="94923CA8"/>
    <w:lvl w:ilvl="0" w:tplc="5B483EE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424095"/>
    <w:multiLevelType w:val="hybridMultilevel"/>
    <w:tmpl w:val="1AC0ACAC"/>
    <w:lvl w:ilvl="0" w:tplc="76E82EC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550" w:hanging="360"/>
      </w:pPr>
    </w:lvl>
    <w:lvl w:ilvl="2" w:tplc="140A001B" w:tentative="1">
      <w:start w:val="1"/>
      <w:numFmt w:val="lowerRoman"/>
      <w:lvlText w:val="%3."/>
      <w:lvlJc w:val="right"/>
      <w:pPr>
        <w:ind w:left="2270" w:hanging="180"/>
      </w:pPr>
    </w:lvl>
    <w:lvl w:ilvl="3" w:tplc="140A000F" w:tentative="1">
      <w:start w:val="1"/>
      <w:numFmt w:val="decimal"/>
      <w:lvlText w:val="%4."/>
      <w:lvlJc w:val="left"/>
      <w:pPr>
        <w:ind w:left="2990" w:hanging="360"/>
      </w:pPr>
    </w:lvl>
    <w:lvl w:ilvl="4" w:tplc="140A0019" w:tentative="1">
      <w:start w:val="1"/>
      <w:numFmt w:val="lowerLetter"/>
      <w:lvlText w:val="%5."/>
      <w:lvlJc w:val="left"/>
      <w:pPr>
        <w:ind w:left="3710" w:hanging="360"/>
      </w:pPr>
    </w:lvl>
    <w:lvl w:ilvl="5" w:tplc="140A001B" w:tentative="1">
      <w:start w:val="1"/>
      <w:numFmt w:val="lowerRoman"/>
      <w:lvlText w:val="%6."/>
      <w:lvlJc w:val="right"/>
      <w:pPr>
        <w:ind w:left="4430" w:hanging="180"/>
      </w:pPr>
    </w:lvl>
    <w:lvl w:ilvl="6" w:tplc="140A000F" w:tentative="1">
      <w:start w:val="1"/>
      <w:numFmt w:val="decimal"/>
      <w:lvlText w:val="%7."/>
      <w:lvlJc w:val="left"/>
      <w:pPr>
        <w:ind w:left="5150" w:hanging="360"/>
      </w:pPr>
    </w:lvl>
    <w:lvl w:ilvl="7" w:tplc="140A0019" w:tentative="1">
      <w:start w:val="1"/>
      <w:numFmt w:val="lowerLetter"/>
      <w:lvlText w:val="%8."/>
      <w:lvlJc w:val="left"/>
      <w:pPr>
        <w:ind w:left="5870" w:hanging="360"/>
      </w:pPr>
    </w:lvl>
    <w:lvl w:ilvl="8" w:tplc="140A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16" w15:restartNumberingAfterBreak="0">
    <w:nsid w:val="5E9A01DE"/>
    <w:multiLevelType w:val="hybridMultilevel"/>
    <w:tmpl w:val="8C4E1D00"/>
    <w:lvl w:ilvl="0" w:tplc="76E82EC6">
      <w:start w:val="1"/>
      <w:numFmt w:val="decimal"/>
      <w:lvlText w:val="%1)"/>
      <w:lvlJc w:val="left"/>
      <w:pPr>
        <w:ind w:left="83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550" w:hanging="360"/>
      </w:pPr>
    </w:lvl>
    <w:lvl w:ilvl="2" w:tplc="140A001B" w:tentative="1">
      <w:start w:val="1"/>
      <w:numFmt w:val="lowerRoman"/>
      <w:lvlText w:val="%3."/>
      <w:lvlJc w:val="right"/>
      <w:pPr>
        <w:ind w:left="2270" w:hanging="180"/>
      </w:pPr>
    </w:lvl>
    <w:lvl w:ilvl="3" w:tplc="140A000F" w:tentative="1">
      <w:start w:val="1"/>
      <w:numFmt w:val="decimal"/>
      <w:lvlText w:val="%4."/>
      <w:lvlJc w:val="left"/>
      <w:pPr>
        <w:ind w:left="2990" w:hanging="360"/>
      </w:pPr>
    </w:lvl>
    <w:lvl w:ilvl="4" w:tplc="140A0019" w:tentative="1">
      <w:start w:val="1"/>
      <w:numFmt w:val="lowerLetter"/>
      <w:lvlText w:val="%5."/>
      <w:lvlJc w:val="left"/>
      <w:pPr>
        <w:ind w:left="3710" w:hanging="360"/>
      </w:pPr>
    </w:lvl>
    <w:lvl w:ilvl="5" w:tplc="140A001B" w:tentative="1">
      <w:start w:val="1"/>
      <w:numFmt w:val="lowerRoman"/>
      <w:lvlText w:val="%6."/>
      <w:lvlJc w:val="right"/>
      <w:pPr>
        <w:ind w:left="4430" w:hanging="180"/>
      </w:pPr>
    </w:lvl>
    <w:lvl w:ilvl="6" w:tplc="140A000F" w:tentative="1">
      <w:start w:val="1"/>
      <w:numFmt w:val="decimal"/>
      <w:lvlText w:val="%7."/>
      <w:lvlJc w:val="left"/>
      <w:pPr>
        <w:ind w:left="5150" w:hanging="360"/>
      </w:pPr>
    </w:lvl>
    <w:lvl w:ilvl="7" w:tplc="140A0019" w:tentative="1">
      <w:start w:val="1"/>
      <w:numFmt w:val="lowerLetter"/>
      <w:lvlText w:val="%8."/>
      <w:lvlJc w:val="left"/>
      <w:pPr>
        <w:ind w:left="5870" w:hanging="360"/>
      </w:pPr>
    </w:lvl>
    <w:lvl w:ilvl="8" w:tplc="140A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17" w15:restartNumberingAfterBreak="0">
    <w:nsid w:val="5FA87921"/>
    <w:multiLevelType w:val="multilevel"/>
    <w:tmpl w:val="53D697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0AF71D7"/>
    <w:multiLevelType w:val="multilevel"/>
    <w:tmpl w:val="0B8E97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8752843"/>
    <w:multiLevelType w:val="hybridMultilevel"/>
    <w:tmpl w:val="04D829F8"/>
    <w:lvl w:ilvl="0" w:tplc="76E82EC6">
      <w:start w:val="1"/>
      <w:numFmt w:val="decimal"/>
      <w:lvlText w:val="%1)"/>
      <w:lvlJc w:val="left"/>
      <w:pPr>
        <w:ind w:left="83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550" w:hanging="360"/>
      </w:pPr>
    </w:lvl>
    <w:lvl w:ilvl="2" w:tplc="140A001B" w:tentative="1">
      <w:start w:val="1"/>
      <w:numFmt w:val="lowerRoman"/>
      <w:lvlText w:val="%3."/>
      <w:lvlJc w:val="right"/>
      <w:pPr>
        <w:ind w:left="2270" w:hanging="180"/>
      </w:pPr>
    </w:lvl>
    <w:lvl w:ilvl="3" w:tplc="140A000F" w:tentative="1">
      <w:start w:val="1"/>
      <w:numFmt w:val="decimal"/>
      <w:lvlText w:val="%4."/>
      <w:lvlJc w:val="left"/>
      <w:pPr>
        <w:ind w:left="2990" w:hanging="360"/>
      </w:pPr>
    </w:lvl>
    <w:lvl w:ilvl="4" w:tplc="140A0019" w:tentative="1">
      <w:start w:val="1"/>
      <w:numFmt w:val="lowerLetter"/>
      <w:lvlText w:val="%5."/>
      <w:lvlJc w:val="left"/>
      <w:pPr>
        <w:ind w:left="3710" w:hanging="360"/>
      </w:pPr>
    </w:lvl>
    <w:lvl w:ilvl="5" w:tplc="140A001B" w:tentative="1">
      <w:start w:val="1"/>
      <w:numFmt w:val="lowerRoman"/>
      <w:lvlText w:val="%6."/>
      <w:lvlJc w:val="right"/>
      <w:pPr>
        <w:ind w:left="4430" w:hanging="180"/>
      </w:pPr>
    </w:lvl>
    <w:lvl w:ilvl="6" w:tplc="140A000F" w:tentative="1">
      <w:start w:val="1"/>
      <w:numFmt w:val="decimal"/>
      <w:lvlText w:val="%7."/>
      <w:lvlJc w:val="left"/>
      <w:pPr>
        <w:ind w:left="5150" w:hanging="360"/>
      </w:pPr>
    </w:lvl>
    <w:lvl w:ilvl="7" w:tplc="140A0019" w:tentative="1">
      <w:start w:val="1"/>
      <w:numFmt w:val="lowerLetter"/>
      <w:lvlText w:val="%8."/>
      <w:lvlJc w:val="left"/>
      <w:pPr>
        <w:ind w:left="5870" w:hanging="360"/>
      </w:pPr>
    </w:lvl>
    <w:lvl w:ilvl="8" w:tplc="140A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20" w15:restartNumberingAfterBreak="0">
    <w:nsid w:val="6F445E09"/>
    <w:multiLevelType w:val="hybridMultilevel"/>
    <w:tmpl w:val="6B422776"/>
    <w:lvl w:ilvl="0" w:tplc="A87C50D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B0505E"/>
    <w:multiLevelType w:val="multilevel"/>
    <w:tmpl w:val="D3A4E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D4357BE"/>
    <w:multiLevelType w:val="hybridMultilevel"/>
    <w:tmpl w:val="8780C978"/>
    <w:lvl w:ilvl="0" w:tplc="417A43E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724" w:hanging="360"/>
      </w:pPr>
    </w:lvl>
    <w:lvl w:ilvl="2" w:tplc="140A001B" w:tentative="1">
      <w:start w:val="1"/>
      <w:numFmt w:val="lowerRoman"/>
      <w:lvlText w:val="%3."/>
      <w:lvlJc w:val="right"/>
      <w:pPr>
        <w:ind w:left="2444" w:hanging="180"/>
      </w:pPr>
    </w:lvl>
    <w:lvl w:ilvl="3" w:tplc="140A000F" w:tentative="1">
      <w:start w:val="1"/>
      <w:numFmt w:val="decimal"/>
      <w:lvlText w:val="%4."/>
      <w:lvlJc w:val="left"/>
      <w:pPr>
        <w:ind w:left="3164" w:hanging="360"/>
      </w:pPr>
    </w:lvl>
    <w:lvl w:ilvl="4" w:tplc="140A0019" w:tentative="1">
      <w:start w:val="1"/>
      <w:numFmt w:val="lowerLetter"/>
      <w:lvlText w:val="%5."/>
      <w:lvlJc w:val="left"/>
      <w:pPr>
        <w:ind w:left="3884" w:hanging="360"/>
      </w:pPr>
    </w:lvl>
    <w:lvl w:ilvl="5" w:tplc="140A001B" w:tentative="1">
      <w:start w:val="1"/>
      <w:numFmt w:val="lowerRoman"/>
      <w:lvlText w:val="%6."/>
      <w:lvlJc w:val="right"/>
      <w:pPr>
        <w:ind w:left="4604" w:hanging="180"/>
      </w:pPr>
    </w:lvl>
    <w:lvl w:ilvl="6" w:tplc="140A000F" w:tentative="1">
      <w:start w:val="1"/>
      <w:numFmt w:val="decimal"/>
      <w:lvlText w:val="%7."/>
      <w:lvlJc w:val="left"/>
      <w:pPr>
        <w:ind w:left="5324" w:hanging="360"/>
      </w:pPr>
    </w:lvl>
    <w:lvl w:ilvl="7" w:tplc="140A0019" w:tentative="1">
      <w:start w:val="1"/>
      <w:numFmt w:val="lowerLetter"/>
      <w:lvlText w:val="%8."/>
      <w:lvlJc w:val="left"/>
      <w:pPr>
        <w:ind w:left="6044" w:hanging="360"/>
      </w:pPr>
    </w:lvl>
    <w:lvl w:ilvl="8" w:tplc="140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5"/>
  </w:num>
  <w:num w:numId="15">
    <w:abstractNumId w:val="1"/>
  </w:num>
  <w:num w:numId="16">
    <w:abstractNumId w:val="12"/>
  </w:num>
  <w:num w:numId="17">
    <w:abstractNumId w:val="19"/>
  </w:num>
  <w:num w:numId="18">
    <w:abstractNumId w:val="16"/>
  </w:num>
  <w:num w:numId="19">
    <w:abstractNumId w:val="2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2"/>
  </w:num>
  <w:num w:numId="23">
    <w:abstractNumId w:val="7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AB4"/>
    <w:rsid w:val="000049F4"/>
    <w:rsid w:val="00007AAA"/>
    <w:rsid w:val="00024AD2"/>
    <w:rsid w:val="000405D3"/>
    <w:rsid w:val="000539D9"/>
    <w:rsid w:val="00060AE0"/>
    <w:rsid w:val="0006565F"/>
    <w:rsid w:val="00066763"/>
    <w:rsid w:val="0007412E"/>
    <w:rsid w:val="00092FC6"/>
    <w:rsid w:val="000B27CC"/>
    <w:rsid w:val="000B739B"/>
    <w:rsid w:val="000D627B"/>
    <w:rsid w:val="000F271A"/>
    <w:rsid w:val="000F4FFD"/>
    <w:rsid w:val="00103AB4"/>
    <w:rsid w:val="001177B0"/>
    <w:rsid w:val="00130756"/>
    <w:rsid w:val="00142380"/>
    <w:rsid w:val="00165284"/>
    <w:rsid w:val="00175752"/>
    <w:rsid w:val="00176836"/>
    <w:rsid w:val="00177DDF"/>
    <w:rsid w:val="00185C3F"/>
    <w:rsid w:val="001A63E7"/>
    <w:rsid w:val="001B1CAE"/>
    <w:rsid w:val="001B22AA"/>
    <w:rsid w:val="001C5754"/>
    <w:rsid w:val="001D397C"/>
    <w:rsid w:val="00204DC8"/>
    <w:rsid w:val="00246148"/>
    <w:rsid w:val="00266B1C"/>
    <w:rsid w:val="002817C0"/>
    <w:rsid w:val="0028219C"/>
    <w:rsid w:val="002A28AB"/>
    <w:rsid w:val="002B6DFC"/>
    <w:rsid w:val="002E65A4"/>
    <w:rsid w:val="003075DF"/>
    <w:rsid w:val="00333EE1"/>
    <w:rsid w:val="003922A5"/>
    <w:rsid w:val="003922FD"/>
    <w:rsid w:val="00393661"/>
    <w:rsid w:val="003B215A"/>
    <w:rsid w:val="00405665"/>
    <w:rsid w:val="00425AE6"/>
    <w:rsid w:val="004268CD"/>
    <w:rsid w:val="00431D3B"/>
    <w:rsid w:val="004405AA"/>
    <w:rsid w:val="00452B5D"/>
    <w:rsid w:val="00462EE8"/>
    <w:rsid w:val="0048288A"/>
    <w:rsid w:val="0048401E"/>
    <w:rsid w:val="004A06CD"/>
    <w:rsid w:val="004A41C2"/>
    <w:rsid w:val="004A79D2"/>
    <w:rsid w:val="004D1C05"/>
    <w:rsid w:val="004F13A8"/>
    <w:rsid w:val="00503025"/>
    <w:rsid w:val="005228F4"/>
    <w:rsid w:val="005828F4"/>
    <w:rsid w:val="00585B67"/>
    <w:rsid w:val="005904A0"/>
    <w:rsid w:val="005C5F35"/>
    <w:rsid w:val="005C737B"/>
    <w:rsid w:val="0062730C"/>
    <w:rsid w:val="0063744E"/>
    <w:rsid w:val="00670A8C"/>
    <w:rsid w:val="00683999"/>
    <w:rsid w:val="006B3973"/>
    <w:rsid w:val="006C0622"/>
    <w:rsid w:val="006E2CD0"/>
    <w:rsid w:val="00732970"/>
    <w:rsid w:val="00742D99"/>
    <w:rsid w:val="00743DF0"/>
    <w:rsid w:val="00744D36"/>
    <w:rsid w:val="00764138"/>
    <w:rsid w:val="007770AF"/>
    <w:rsid w:val="00786B36"/>
    <w:rsid w:val="00790ED8"/>
    <w:rsid w:val="00792EF8"/>
    <w:rsid w:val="007B34F7"/>
    <w:rsid w:val="007D09C2"/>
    <w:rsid w:val="007F0113"/>
    <w:rsid w:val="007F250C"/>
    <w:rsid w:val="00806AF4"/>
    <w:rsid w:val="0080769F"/>
    <w:rsid w:val="00811369"/>
    <w:rsid w:val="00826CB1"/>
    <w:rsid w:val="0084060A"/>
    <w:rsid w:val="00861FBD"/>
    <w:rsid w:val="00872800"/>
    <w:rsid w:val="00872E80"/>
    <w:rsid w:val="008815DD"/>
    <w:rsid w:val="008932DC"/>
    <w:rsid w:val="008A1688"/>
    <w:rsid w:val="008A2AA9"/>
    <w:rsid w:val="008A46C7"/>
    <w:rsid w:val="008D5273"/>
    <w:rsid w:val="008E0A98"/>
    <w:rsid w:val="00907836"/>
    <w:rsid w:val="00911490"/>
    <w:rsid w:val="00916D18"/>
    <w:rsid w:val="0096286D"/>
    <w:rsid w:val="009674FD"/>
    <w:rsid w:val="00980FAF"/>
    <w:rsid w:val="00982FF2"/>
    <w:rsid w:val="009A2CEB"/>
    <w:rsid w:val="009C08D8"/>
    <w:rsid w:val="009C0CBC"/>
    <w:rsid w:val="009C740D"/>
    <w:rsid w:val="009D4F26"/>
    <w:rsid w:val="009D510F"/>
    <w:rsid w:val="00A07CE1"/>
    <w:rsid w:val="00A101A8"/>
    <w:rsid w:val="00A349D6"/>
    <w:rsid w:val="00A674BE"/>
    <w:rsid w:val="00A72DF8"/>
    <w:rsid w:val="00A77146"/>
    <w:rsid w:val="00A81F48"/>
    <w:rsid w:val="00AC26D0"/>
    <w:rsid w:val="00B01F0F"/>
    <w:rsid w:val="00B12531"/>
    <w:rsid w:val="00B3365F"/>
    <w:rsid w:val="00B372DB"/>
    <w:rsid w:val="00B64B84"/>
    <w:rsid w:val="00B8040D"/>
    <w:rsid w:val="00B82B2D"/>
    <w:rsid w:val="00B95B69"/>
    <w:rsid w:val="00BB3FA4"/>
    <w:rsid w:val="00BB524C"/>
    <w:rsid w:val="00BC7F17"/>
    <w:rsid w:val="00BE64DE"/>
    <w:rsid w:val="00BF0CD3"/>
    <w:rsid w:val="00C23728"/>
    <w:rsid w:val="00C3424F"/>
    <w:rsid w:val="00C47613"/>
    <w:rsid w:val="00C508DC"/>
    <w:rsid w:val="00C7449B"/>
    <w:rsid w:val="00C7779E"/>
    <w:rsid w:val="00C80B57"/>
    <w:rsid w:val="00C95643"/>
    <w:rsid w:val="00CA43E5"/>
    <w:rsid w:val="00CC06B0"/>
    <w:rsid w:val="00CD3E96"/>
    <w:rsid w:val="00CD4EB7"/>
    <w:rsid w:val="00CD581D"/>
    <w:rsid w:val="00D20013"/>
    <w:rsid w:val="00D20DA1"/>
    <w:rsid w:val="00D2491B"/>
    <w:rsid w:val="00D26FA0"/>
    <w:rsid w:val="00D276F5"/>
    <w:rsid w:val="00D56717"/>
    <w:rsid w:val="00D62558"/>
    <w:rsid w:val="00D70228"/>
    <w:rsid w:val="00D945D1"/>
    <w:rsid w:val="00DB2B6F"/>
    <w:rsid w:val="00DF54CC"/>
    <w:rsid w:val="00E330D6"/>
    <w:rsid w:val="00E358A3"/>
    <w:rsid w:val="00E53AC3"/>
    <w:rsid w:val="00E53FC8"/>
    <w:rsid w:val="00E7676E"/>
    <w:rsid w:val="00EA5A7A"/>
    <w:rsid w:val="00EF0537"/>
    <w:rsid w:val="00EF06B0"/>
    <w:rsid w:val="00EF1227"/>
    <w:rsid w:val="00F12161"/>
    <w:rsid w:val="00F17A9C"/>
    <w:rsid w:val="00F247B8"/>
    <w:rsid w:val="00F47628"/>
    <w:rsid w:val="00F75A2E"/>
    <w:rsid w:val="00F85756"/>
    <w:rsid w:val="00F96C5C"/>
    <w:rsid w:val="00F97BC8"/>
    <w:rsid w:val="00FA5BEB"/>
    <w:rsid w:val="00FB2733"/>
    <w:rsid w:val="00FC0E5A"/>
    <w:rsid w:val="00FD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8636CFF"/>
  <w15:chartTrackingRefBased/>
  <w15:docId w15:val="{BA6B1832-5FE8-437D-9D66-D1DDA802D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69F"/>
  </w:style>
  <w:style w:type="paragraph" w:styleId="Ttulo1">
    <w:name w:val="heading 1"/>
    <w:basedOn w:val="Normal"/>
    <w:next w:val="Normal"/>
    <w:link w:val="Ttulo1Car"/>
    <w:uiPriority w:val="9"/>
    <w:qFormat/>
    <w:rsid w:val="00EA5A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7">
    <w:name w:val="heading 7"/>
    <w:basedOn w:val="Normal"/>
    <w:next w:val="Normal"/>
    <w:link w:val="Ttulo7Car1"/>
    <w:qFormat/>
    <w:rsid w:val="00EA5A7A"/>
    <w:pPr>
      <w:keepNext/>
      <w:widowControl w:val="0"/>
      <w:numPr>
        <w:ilvl w:val="6"/>
        <w:numId w:val="6"/>
      </w:numPr>
      <w:tabs>
        <w:tab w:val="left" w:pos="0"/>
      </w:tabs>
      <w:suppressAutoHyphens/>
      <w:autoSpaceDE w:val="0"/>
      <w:spacing w:after="0" w:line="240" w:lineRule="auto"/>
      <w:jc w:val="right"/>
      <w:outlineLvl w:val="6"/>
    </w:pPr>
    <w:rPr>
      <w:rFonts w:ascii="Arial" w:eastAsia="Times New Roman" w:hAnsi="Arial" w:cs="Times New Roman"/>
      <w:b/>
      <w:bCs/>
      <w:sz w:val="24"/>
      <w:szCs w:val="24"/>
      <w:u w:val="single"/>
      <w:shd w:val="clear" w:color="auto" w:fill="FFFFFF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76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769F"/>
  </w:style>
  <w:style w:type="paragraph" w:customStyle="1" w:styleId="xmsonormal">
    <w:name w:val="x_msonormal"/>
    <w:basedOn w:val="Normal"/>
    <w:rsid w:val="0080769F"/>
    <w:pPr>
      <w:spacing w:after="0" w:line="240" w:lineRule="auto"/>
    </w:pPr>
    <w:rPr>
      <w:rFonts w:ascii="Calibri" w:hAnsi="Calibri" w:cs="Calibri"/>
      <w:lang w:eastAsia="es-CR"/>
    </w:rPr>
  </w:style>
  <w:style w:type="table" w:styleId="Tablaconcuadrcula">
    <w:name w:val="Table Grid"/>
    <w:basedOn w:val="Tablanormal"/>
    <w:uiPriority w:val="39"/>
    <w:qFormat/>
    <w:rsid w:val="0080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Fuentedeprrafopredeter"/>
    <w:rsid w:val="00790ED8"/>
  </w:style>
  <w:style w:type="paragraph" w:customStyle="1" w:styleId="xxmsonormal">
    <w:name w:val="x_x_msonormal"/>
    <w:basedOn w:val="Normal"/>
    <w:rsid w:val="001B22AA"/>
    <w:pPr>
      <w:spacing w:after="0" w:line="240" w:lineRule="auto"/>
    </w:pPr>
    <w:rPr>
      <w:rFonts w:ascii="Calibri" w:hAnsi="Calibri" w:cs="Calibri"/>
      <w:lang w:eastAsia="es-CR"/>
    </w:rPr>
  </w:style>
  <w:style w:type="character" w:customStyle="1" w:styleId="xcontentpasted0">
    <w:name w:val="x_contentpasted0"/>
    <w:basedOn w:val="Fuentedeprrafopredeter"/>
    <w:rsid w:val="001B22AA"/>
  </w:style>
  <w:style w:type="character" w:customStyle="1" w:styleId="xcontentpasted1">
    <w:name w:val="x_contentpasted1"/>
    <w:basedOn w:val="Fuentedeprrafopredeter"/>
    <w:rsid w:val="001B22AA"/>
  </w:style>
  <w:style w:type="character" w:styleId="Hipervnculo">
    <w:name w:val="Hyperlink"/>
    <w:basedOn w:val="Fuentedeprrafopredeter"/>
    <w:uiPriority w:val="99"/>
    <w:semiHidden/>
    <w:unhideWhenUsed/>
    <w:rsid w:val="005904A0"/>
    <w:rPr>
      <w:color w:val="0000FF"/>
      <w:u w:val="single"/>
    </w:rPr>
  </w:style>
  <w:style w:type="character" w:customStyle="1" w:styleId="contentpasted0">
    <w:name w:val="contentpasted0"/>
    <w:basedOn w:val="Fuentedeprrafopredeter"/>
    <w:rsid w:val="0096286D"/>
  </w:style>
  <w:style w:type="character" w:customStyle="1" w:styleId="contentpasted1">
    <w:name w:val="contentpasted1"/>
    <w:basedOn w:val="Fuentedeprrafopredeter"/>
    <w:rsid w:val="0096286D"/>
  </w:style>
  <w:style w:type="paragraph" w:customStyle="1" w:styleId="paragraph">
    <w:name w:val="paragraph"/>
    <w:basedOn w:val="Normal"/>
    <w:rsid w:val="005C5F35"/>
    <w:pPr>
      <w:spacing w:before="280" w:after="28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normaltextrun">
    <w:name w:val="normaltextrun"/>
    <w:basedOn w:val="Fuentedeprrafopredeter"/>
    <w:rsid w:val="005C5F35"/>
  </w:style>
  <w:style w:type="character" w:customStyle="1" w:styleId="eop">
    <w:name w:val="eop"/>
    <w:basedOn w:val="Fuentedeprrafopredeter"/>
    <w:rsid w:val="005C5F35"/>
  </w:style>
  <w:style w:type="character" w:customStyle="1" w:styleId="Ttulo7Car">
    <w:name w:val="Título 7 Car"/>
    <w:basedOn w:val="Fuentedeprrafopredeter"/>
    <w:uiPriority w:val="9"/>
    <w:semiHidden/>
    <w:rsid w:val="00EA5A7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7Car1">
    <w:name w:val="Título 7 Car1"/>
    <w:link w:val="Ttulo7"/>
    <w:rsid w:val="00EA5A7A"/>
    <w:rPr>
      <w:rFonts w:ascii="Arial" w:eastAsia="Times New Roman" w:hAnsi="Arial" w:cs="Times New Roman"/>
      <w:b/>
      <w:bCs/>
      <w:sz w:val="24"/>
      <w:szCs w:val="24"/>
      <w:u w:val="single"/>
      <w:lang w:val="es-ES" w:eastAsia="ar-SA"/>
    </w:rPr>
  </w:style>
  <w:style w:type="paragraph" w:customStyle="1" w:styleId="Ttulo31">
    <w:name w:val="Título 31"/>
    <w:next w:val="Normal"/>
    <w:rsid w:val="00EA5A7A"/>
    <w:pPr>
      <w:widowControl w:val="0"/>
      <w:numPr>
        <w:ilvl w:val="2"/>
        <w:numId w:val="6"/>
      </w:numPr>
      <w:suppressAutoHyphens/>
      <w:spacing w:after="0" w:line="240" w:lineRule="auto"/>
      <w:outlineLvl w:val="2"/>
    </w:pPr>
    <w:rPr>
      <w:rFonts w:ascii="Times New Roman" w:eastAsia="Arial Unicode MS" w:hAnsi="Times New Roman" w:cs="Times New Roman"/>
      <w:sz w:val="24"/>
      <w:szCs w:val="24"/>
      <w:u w:val="single"/>
      <w:shd w:val="clear" w:color="auto" w:fill="FFFFFF"/>
      <w:lang w:val="es-ES_tradnl" w:eastAsia="es-ES"/>
    </w:rPr>
  </w:style>
  <w:style w:type="paragraph" w:customStyle="1" w:styleId="SUBPROGRAMA">
    <w:name w:val="SUBPROGRAMA"/>
    <w:basedOn w:val="Ttulo1"/>
    <w:next w:val="Normal"/>
    <w:rsid w:val="00EA5A7A"/>
    <w:pPr>
      <w:keepLines w:val="0"/>
      <w:numPr>
        <w:numId w:val="6"/>
      </w:numPr>
      <w:tabs>
        <w:tab w:val="clear" w:pos="0"/>
        <w:tab w:val="num" w:pos="720"/>
      </w:tabs>
      <w:spacing w:after="60" w:line="240" w:lineRule="auto"/>
      <w:ind w:left="720" w:hanging="360"/>
      <w:jc w:val="both"/>
    </w:pPr>
    <w:rPr>
      <w:rFonts w:ascii="Bookman Old Style" w:eastAsia="Times New Roman" w:hAnsi="Bookman Old Style" w:cs="Times New Roman"/>
      <w:b/>
      <w:smallCaps/>
      <w:color w:val="000080"/>
      <w:kern w:val="28"/>
      <w:sz w:val="28"/>
      <w:szCs w:val="20"/>
      <w:u w:val="single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A5A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iedepgina">
    <w:name w:val="footer"/>
    <w:basedOn w:val="Normal"/>
    <w:link w:val="PiedepginaCar"/>
    <w:uiPriority w:val="99"/>
    <w:semiHidden/>
    <w:unhideWhenUsed/>
    <w:rsid w:val="00BF0C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F0CD3"/>
  </w:style>
  <w:style w:type="paragraph" w:styleId="Prrafodelista">
    <w:name w:val="List Paragraph"/>
    <w:basedOn w:val="Normal"/>
    <w:uiPriority w:val="34"/>
    <w:qFormat/>
    <w:rsid w:val="00B64B8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922FD"/>
    <w:pPr>
      <w:spacing w:after="0" w:line="240" w:lineRule="auto"/>
    </w:pPr>
    <w:rPr>
      <w:rFonts w:ascii="Calibri" w:hAnsi="Calibri" w:cs="Calibri"/>
      <w:lang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2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1.doc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707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Fabiola Quesada Jimenez</dc:creator>
  <cp:keywords/>
  <dc:description/>
  <cp:lastModifiedBy>Fabiola Quesada Jimenez</cp:lastModifiedBy>
  <cp:revision>3</cp:revision>
  <dcterms:created xsi:type="dcterms:W3CDTF">2024-07-05T21:46:00Z</dcterms:created>
  <dcterms:modified xsi:type="dcterms:W3CDTF">2024-07-05T22:09:00Z</dcterms:modified>
</cp:coreProperties>
</file>